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48CFA" w14:textId="77777777" w:rsidR="0008134C" w:rsidRPr="00E94D5D" w:rsidRDefault="0008134C"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11A14371" w14:textId="77777777" w:rsidR="0008134C" w:rsidRPr="00E94D5D" w:rsidRDefault="0008134C"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72A4F9C0" w14:textId="77777777" w:rsidR="0008134C" w:rsidRPr="00E94D5D" w:rsidRDefault="007518CB"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r w:rsidRPr="00E94D5D">
        <w:rPr>
          <w:rFonts w:ascii="Arial" w:eastAsia="Arial" w:hAnsi="Arial" w:cs="Arial"/>
          <w:b/>
        </w:rPr>
        <w:t>ASAMBLEA LEGISLATIVA DE LA REPÚBLICA DE COSTA RICA</w:t>
      </w:r>
    </w:p>
    <w:p w14:paraId="3E0E2154" w14:textId="77777777" w:rsidR="0008134C" w:rsidRPr="00E94D5D" w:rsidRDefault="0008134C"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3F21609E" w14:textId="77777777" w:rsidR="003D3904" w:rsidRPr="00555A0B" w:rsidRDefault="003D3904"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sz w:val="48"/>
          <w:szCs w:val="48"/>
        </w:rPr>
      </w:pPr>
    </w:p>
    <w:p w14:paraId="3D3F09D5" w14:textId="63ADE697" w:rsidR="00286AA1" w:rsidRPr="00E94D5D" w:rsidRDefault="00286AA1"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24D5020C" w14:textId="77777777" w:rsidR="0008134C" w:rsidRPr="00E94D5D" w:rsidRDefault="007518CB"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r w:rsidRPr="00E94D5D">
        <w:rPr>
          <w:rFonts w:ascii="Arial" w:eastAsia="Arial" w:hAnsi="Arial" w:cs="Arial"/>
          <w:b/>
        </w:rPr>
        <w:t>PROYECTO DE LEY</w:t>
      </w:r>
    </w:p>
    <w:p w14:paraId="1ABC5C14" w14:textId="77777777" w:rsidR="0008134C" w:rsidRPr="00E94D5D" w:rsidRDefault="0008134C"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47253D50" w14:textId="77777777" w:rsidR="003D3904" w:rsidRDefault="003D3904"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7AADFBED" w14:textId="77777777" w:rsidR="00077B72" w:rsidRDefault="00077B72"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3A25181E" w14:textId="77777777" w:rsidR="00077B72" w:rsidRPr="00E94D5D" w:rsidRDefault="00077B72"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3C1AF850" w14:textId="77777777" w:rsidR="0008134C" w:rsidRPr="00E94D5D" w:rsidRDefault="0008134C"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71B4DE7D" w14:textId="77777777" w:rsidR="0008134C" w:rsidRPr="00E94D5D" w:rsidRDefault="0008134C"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1C611544" w14:textId="4E645741" w:rsidR="0008134C" w:rsidRPr="00E94D5D" w:rsidRDefault="00A31C07"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bookmarkStart w:id="0" w:name="_Hlk103695829"/>
      <w:r>
        <w:rPr>
          <w:rFonts w:ascii="Arial" w:eastAsia="Arial" w:hAnsi="Arial" w:cs="Arial"/>
          <w:b/>
        </w:rPr>
        <w:t>LEY</w:t>
      </w:r>
      <w:r w:rsidR="006F4238">
        <w:rPr>
          <w:rFonts w:ascii="Arial" w:eastAsia="Arial" w:hAnsi="Arial" w:cs="Arial"/>
          <w:b/>
        </w:rPr>
        <w:t xml:space="preserve"> PARA LA </w:t>
      </w:r>
      <w:r>
        <w:rPr>
          <w:rFonts w:ascii="Arial" w:eastAsia="Arial" w:hAnsi="Arial" w:cs="Arial"/>
          <w:b/>
        </w:rPr>
        <w:t>ADMINISTRACIÓN</w:t>
      </w:r>
      <w:r w:rsidR="003F5C94">
        <w:rPr>
          <w:rFonts w:ascii="Arial" w:eastAsia="Arial" w:hAnsi="Arial" w:cs="Arial"/>
          <w:b/>
        </w:rPr>
        <w:t xml:space="preserve"> DE</w:t>
      </w:r>
      <w:r w:rsidR="008700F6">
        <w:rPr>
          <w:rFonts w:ascii="Arial" w:eastAsia="Arial" w:hAnsi="Arial" w:cs="Arial"/>
          <w:b/>
        </w:rPr>
        <w:t>L</w:t>
      </w:r>
      <w:r w:rsidR="003F5C94">
        <w:rPr>
          <w:rFonts w:ascii="Arial" w:eastAsia="Arial" w:hAnsi="Arial" w:cs="Arial"/>
          <w:b/>
        </w:rPr>
        <w:t xml:space="preserve"> SERVICIO</w:t>
      </w:r>
      <w:r w:rsidR="008700F6">
        <w:rPr>
          <w:rFonts w:ascii="Arial" w:eastAsia="Arial" w:hAnsi="Arial" w:cs="Arial"/>
          <w:b/>
        </w:rPr>
        <w:t xml:space="preserve"> PÚBLICO</w:t>
      </w:r>
      <w:r w:rsidR="003F5C94">
        <w:rPr>
          <w:rFonts w:ascii="Arial" w:eastAsia="Arial" w:hAnsi="Arial" w:cs="Arial"/>
          <w:b/>
        </w:rPr>
        <w:t xml:space="preserve"> DE </w:t>
      </w:r>
      <w:r w:rsidR="00C60D46">
        <w:rPr>
          <w:rFonts w:ascii="Arial" w:eastAsia="Arial" w:hAnsi="Arial" w:cs="Arial"/>
          <w:b/>
        </w:rPr>
        <w:t xml:space="preserve">REVISIÓN TECNICA </w:t>
      </w:r>
      <w:r w:rsidR="003F5C94">
        <w:rPr>
          <w:rFonts w:ascii="Arial" w:eastAsia="Arial" w:hAnsi="Arial" w:cs="Arial"/>
          <w:b/>
        </w:rPr>
        <w:t>VEHICULAR (RITEVE) A TRAVES DEL MODEL</w:t>
      </w:r>
      <w:r w:rsidR="00691B8E">
        <w:rPr>
          <w:rFonts w:ascii="Arial" w:eastAsia="Arial" w:hAnsi="Arial" w:cs="Arial"/>
          <w:b/>
        </w:rPr>
        <w:t xml:space="preserve">O </w:t>
      </w:r>
      <w:r w:rsidR="00D1388D" w:rsidRPr="00286AA1">
        <w:rPr>
          <w:rFonts w:ascii="Arial" w:eastAsia="Arial" w:hAnsi="Arial" w:cs="Arial"/>
          <w:b/>
        </w:rPr>
        <w:t xml:space="preserve">COOPERATIVO </w:t>
      </w:r>
      <w:r w:rsidR="00691B8E" w:rsidRPr="00286AA1">
        <w:rPr>
          <w:rFonts w:ascii="Arial" w:eastAsia="Arial" w:hAnsi="Arial" w:cs="Arial"/>
          <w:b/>
        </w:rPr>
        <w:t>COGESTIONARIO</w:t>
      </w:r>
    </w:p>
    <w:bookmarkEnd w:id="0"/>
    <w:p w14:paraId="5379A193" w14:textId="77777777" w:rsidR="0008134C" w:rsidRPr="00E94D5D" w:rsidRDefault="0008134C"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7C38765D" w14:textId="77777777" w:rsidR="0008134C" w:rsidRDefault="0008134C"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1D21D88E" w14:textId="77777777" w:rsidR="00077B72" w:rsidRPr="00E94D5D" w:rsidRDefault="00077B72"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367D8259" w14:textId="77777777" w:rsidR="0008134C" w:rsidRDefault="0008134C"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07FE641B" w14:textId="77777777" w:rsidR="00077B72" w:rsidRPr="00E94D5D" w:rsidRDefault="00077B72"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1F84E447" w14:textId="3D908768" w:rsidR="0008134C" w:rsidRDefault="006F4238" w:rsidP="006F4238">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r>
        <w:rPr>
          <w:rFonts w:ascii="Arial" w:eastAsia="Arial" w:hAnsi="Arial" w:cs="Arial"/>
          <w:b/>
        </w:rPr>
        <w:t>GILBERTH JIMENEZ SILES</w:t>
      </w:r>
    </w:p>
    <w:p w14:paraId="378D29FC" w14:textId="6CA778F8" w:rsidR="006F4238" w:rsidRPr="006F4238" w:rsidRDefault="006F4238" w:rsidP="006F4238">
      <w:pPr>
        <w:pBdr>
          <w:top w:val="single" w:sz="4" w:space="0" w:color="000000"/>
          <w:left w:val="single" w:sz="4" w:space="4" w:color="000000"/>
          <w:bottom w:val="single" w:sz="4" w:space="1" w:color="000000"/>
          <w:right w:val="single" w:sz="4" w:space="4" w:color="000000"/>
        </w:pBdr>
        <w:jc w:val="center"/>
        <w:rPr>
          <w:rFonts w:ascii="Arial" w:eastAsia="Arial" w:hAnsi="Arial" w:cs="Arial"/>
          <w:b/>
          <w:smallCaps/>
        </w:rPr>
      </w:pPr>
      <w:r>
        <w:rPr>
          <w:rFonts w:ascii="Arial" w:eastAsia="Arial" w:hAnsi="Arial" w:cs="Arial"/>
          <w:b/>
        </w:rPr>
        <w:t>DIPUTADO</w:t>
      </w:r>
    </w:p>
    <w:p w14:paraId="48364E09" w14:textId="16D9E768" w:rsidR="0008134C" w:rsidRDefault="0008134C"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408F518E" w14:textId="55388715" w:rsidR="00221A6F" w:rsidRDefault="00221A6F"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74A309F1" w14:textId="2DC1502C" w:rsidR="00221A6F" w:rsidRDefault="00221A6F"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6C2D77EE" w14:textId="275EDE66" w:rsidR="00221A6F" w:rsidRDefault="00221A6F"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7D86A91F" w14:textId="321301B3" w:rsidR="00221A6F" w:rsidRDefault="00221A6F"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1E34F830" w14:textId="7121F9D7" w:rsidR="00221A6F" w:rsidRDefault="00221A6F"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3F7A93FB" w14:textId="5C8BED28" w:rsidR="00221A6F" w:rsidRDefault="00221A6F"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7F1603B9" w14:textId="0A99DB81" w:rsidR="00221A6F" w:rsidRDefault="00221A6F"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4B868AC0" w14:textId="0385CC02" w:rsidR="00221A6F" w:rsidRDefault="00221A6F"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3EF01D8D" w14:textId="1CAA863D" w:rsidR="00221A6F" w:rsidRDefault="00221A6F"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54EC87BC" w14:textId="11200C45" w:rsidR="00221A6F" w:rsidRDefault="00221A6F"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669CC03E" w14:textId="77777777" w:rsidR="0008134C" w:rsidRPr="00E94D5D" w:rsidRDefault="0008134C"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48BD7986" w14:textId="77777777" w:rsidR="0008134C" w:rsidRPr="00E94D5D" w:rsidRDefault="0008134C"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27EBDB47" w14:textId="0F84CABA" w:rsidR="0008134C" w:rsidRPr="00E94D5D" w:rsidRDefault="006A3836"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r w:rsidRPr="00E94D5D">
        <w:rPr>
          <w:rFonts w:ascii="Arial" w:eastAsia="Arial" w:hAnsi="Arial" w:cs="Arial"/>
          <w:b/>
        </w:rPr>
        <w:t xml:space="preserve">EXPEDIENTE </w:t>
      </w:r>
      <w:r w:rsidR="00B333B5" w:rsidRPr="00E94D5D">
        <w:rPr>
          <w:rFonts w:ascii="Arial" w:eastAsia="Arial" w:hAnsi="Arial" w:cs="Arial"/>
          <w:b/>
        </w:rPr>
        <w:t>N.º</w:t>
      </w:r>
      <w:r w:rsidRPr="00E94D5D">
        <w:rPr>
          <w:rFonts w:ascii="Arial" w:eastAsia="Arial" w:hAnsi="Arial" w:cs="Arial"/>
          <w:b/>
        </w:rPr>
        <w:t xml:space="preserve"> </w:t>
      </w:r>
      <w:r w:rsidR="003F5C94">
        <w:rPr>
          <w:rFonts w:ascii="Arial" w:eastAsia="Arial" w:hAnsi="Arial" w:cs="Arial"/>
          <w:b/>
        </w:rPr>
        <w:t>_____________</w:t>
      </w:r>
    </w:p>
    <w:p w14:paraId="1E480537" w14:textId="77777777" w:rsidR="0008134C" w:rsidRDefault="0008134C"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4BFCE154" w14:textId="77777777" w:rsidR="00077B72" w:rsidRDefault="00077B72"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78797483" w14:textId="6677C75D" w:rsidR="007B31EE" w:rsidRDefault="007B31EE"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1C282BB4" w14:textId="77777777" w:rsidR="007B31EE" w:rsidRPr="00E94D5D" w:rsidRDefault="007B31EE" w:rsidP="00E94D5D">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5DC97B5A" w14:textId="77777777" w:rsidR="00077B72" w:rsidRDefault="00077B72" w:rsidP="00077B72">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4AC06C23" w14:textId="77777777" w:rsidR="003F5C94" w:rsidRDefault="003F5C94" w:rsidP="00077B72">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734C91D1" w14:textId="77777777" w:rsidR="003F5C94" w:rsidRDefault="003F5C94" w:rsidP="00077B72">
      <w:pPr>
        <w:pBdr>
          <w:top w:val="single" w:sz="4" w:space="0" w:color="000000"/>
          <w:left w:val="single" w:sz="4" w:space="4" w:color="000000"/>
          <w:bottom w:val="single" w:sz="4" w:space="1" w:color="000000"/>
          <w:right w:val="single" w:sz="4" w:space="4" w:color="000000"/>
        </w:pBdr>
        <w:jc w:val="center"/>
        <w:rPr>
          <w:rFonts w:ascii="Arial" w:eastAsia="Arial" w:hAnsi="Arial" w:cs="Arial"/>
          <w:b/>
        </w:rPr>
      </w:pPr>
    </w:p>
    <w:p w14:paraId="22FF5A82" w14:textId="530148A4" w:rsidR="003F5C94" w:rsidRDefault="003F5C94" w:rsidP="00077B72">
      <w:pPr>
        <w:pBdr>
          <w:top w:val="single" w:sz="4" w:space="0" w:color="000000"/>
          <w:left w:val="single" w:sz="4" w:space="4" w:color="000000"/>
          <w:bottom w:val="single" w:sz="4" w:space="1" w:color="000000"/>
          <w:right w:val="single" w:sz="4" w:space="4" w:color="000000"/>
        </w:pBdr>
        <w:jc w:val="center"/>
        <w:rPr>
          <w:rFonts w:ascii="Arial" w:eastAsia="Arial" w:hAnsi="Arial" w:cs="Arial"/>
          <w:b/>
        </w:rPr>
        <w:sectPr w:rsidR="003F5C94" w:rsidSect="003D3904">
          <w:headerReference w:type="even" r:id="rId9"/>
          <w:headerReference w:type="default" r:id="rId10"/>
          <w:footerReference w:type="even" r:id="rId11"/>
          <w:footerReference w:type="default" r:id="rId12"/>
          <w:headerReference w:type="first" r:id="rId13"/>
          <w:footerReference w:type="first" r:id="rId14"/>
          <w:pgSz w:w="12242" w:h="15842"/>
          <w:pgMar w:top="1417" w:right="1701" w:bottom="1417" w:left="1701" w:header="709" w:footer="709" w:gutter="0"/>
          <w:pgNumType w:start="1"/>
          <w:cols w:space="720"/>
          <w:titlePg/>
          <w:docGrid w:linePitch="326"/>
        </w:sectPr>
      </w:pPr>
    </w:p>
    <w:p w14:paraId="7FF92989" w14:textId="77777777" w:rsidR="009D5871" w:rsidRPr="007B31EE" w:rsidRDefault="009D5871" w:rsidP="009D5871">
      <w:pPr>
        <w:jc w:val="center"/>
        <w:rPr>
          <w:rFonts w:ascii="Arial" w:eastAsia="Arial" w:hAnsi="Arial" w:cs="Arial"/>
          <w:b/>
        </w:rPr>
      </w:pPr>
      <w:r w:rsidRPr="007B31EE">
        <w:rPr>
          <w:rFonts w:ascii="Arial" w:eastAsia="Arial" w:hAnsi="Arial" w:cs="Arial"/>
          <w:b/>
        </w:rPr>
        <w:lastRenderedPageBreak/>
        <w:t>PROYECTO DE LEY</w:t>
      </w:r>
    </w:p>
    <w:p w14:paraId="14BB5E37" w14:textId="77777777" w:rsidR="009D5871" w:rsidRDefault="009D5871" w:rsidP="009D5871">
      <w:pPr>
        <w:jc w:val="right"/>
        <w:rPr>
          <w:rFonts w:ascii="Arial" w:eastAsia="Arial" w:hAnsi="Arial" w:cs="Arial"/>
        </w:rPr>
      </w:pPr>
    </w:p>
    <w:p w14:paraId="731A17C1" w14:textId="77777777" w:rsidR="009D5871" w:rsidRDefault="009D5871" w:rsidP="009D5871">
      <w:pPr>
        <w:jc w:val="right"/>
        <w:rPr>
          <w:rFonts w:ascii="Arial" w:eastAsia="Arial" w:hAnsi="Arial" w:cs="Arial"/>
        </w:rPr>
      </w:pPr>
    </w:p>
    <w:p w14:paraId="4B0E34A8" w14:textId="77777777" w:rsidR="009D5871" w:rsidRDefault="009D5871" w:rsidP="009D5871">
      <w:pPr>
        <w:jc w:val="right"/>
        <w:rPr>
          <w:rFonts w:ascii="Arial" w:eastAsia="Arial" w:hAnsi="Arial" w:cs="Arial"/>
        </w:rPr>
      </w:pPr>
      <w:bookmarkStart w:id="1" w:name="_Hlk104223631"/>
    </w:p>
    <w:p w14:paraId="7B070072" w14:textId="6CE4F575" w:rsidR="009D5871" w:rsidRPr="007B31EE" w:rsidRDefault="009D5871" w:rsidP="009D5871">
      <w:pPr>
        <w:jc w:val="center"/>
        <w:rPr>
          <w:rFonts w:ascii="Arial" w:eastAsia="Arial" w:hAnsi="Arial" w:cs="Arial"/>
          <w:b/>
        </w:rPr>
      </w:pPr>
      <w:r w:rsidRPr="007B31EE">
        <w:rPr>
          <w:rFonts w:ascii="Arial" w:eastAsia="Arial" w:hAnsi="Arial" w:cs="Arial"/>
          <w:b/>
        </w:rPr>
        <w:t>LEY PARA LA ADMINISTRACIÓN DEL</w:t>
      </w:r>
      <w:r w:rsidR="00E576B4">
        <w:rPr>
          <w:rFonts w:ascii="Arial" w:eastAsia="Arial" w:hAnsi="Arial" w:cs="Arial"/>
          <w:b/>
        </w:rPr>
        <w:t xml:space="preserve"> SERVICIO PÚBLICO</w:t>
      </w:r>
      <w:r w:rsidRPr="007B31EE">
        <w:rPr>
          <w:rFonts w:ascii="Arial" w:eastAsia="Arial" w:hAnsi="Arial" w:cs="Arial"/>
          <w:b/>
        </w:rPr>
        <w:t xml:space="preserve"> DE REVISIÓN </w:t>
      </w:r>
      <w:r w:rsidR="00391CDD">
        <w:rPr>
          <w:rFonts w:ascii="Arial" w:eastAsia="Arial" w:hAnsi="Arial" w:cs="Arial"/>
          <w:b/>
        </w:rPr>
        <w:t xml:space="preserve">TECNICA </w:t>
      </w:r>
      <w:r w:rsidRPr="007B31EE">
        <w:rPr>
          <w:rFonts w:ascii="Arial" w:eastAsia="Arial" w:hAnsi="Arial" w:cs="Arial"/>
          <w:b/>
        </w:rPr>
        <w:t>VEHICULAR (RITEVE) A TRAVES DEL MODEL</w:t>
      </w:r>
      <w:r>
        <w:rPr>
          <w:rFonts w:ascii="Arial" w:eastAsia="Arial" w:hAnsi="Arial" w:cs="Arial"/>
          <w:b/>
        </w:rPr>
        <w:t>O COGESTIONARIO C</w:t>
      </w:r>
      <w:r w:rsidRPr="007B31EE">
        <w:rPr>
          <w:rFonts w:ascii="Arial" w:eastAsia="Arial" w:hAnsi="Arial" w:cs="Arial"/>
          <w:b/>
        </w:rPr>
        <w:t>OOPERATIVO</w:t>
      </w:r>
    </w:p>
    <w:bookmarkEnd w:id="1"/>
    <w:p w14:paraId="56A91970" w14:textId="77777777" w:rsidR="009D5871" w:rsidRDefault="009D5871" w:rsidP="009D5871">
      <w:pPr>
        <w:jc w:val="center"/>
        <w:rPr>
          <w:rFonts w:ascii="Arial" w:eastAsia="Arial" w:hAnsi="Arial" w:cs="Arial"/>
        </w:rPr>
      </w:pPr>
    </w:p>
    <w:p w14:paraId="3041B9A0" w14:textId="36DD498C" w:rsidR="009D5871" w:rsidRDefault="009D5871" w:rsidP="009D5871">
      <w:pPr>
        <w:jc w:val="center"/>
        <w:rPr>
          <w:rFonts w:ascii="Arial" w:eastAsia="Arial" w:hAnsi="Arial" w:cs="Arial"/>
        </w:rPr>
      </w:pPr>
    </w:p>
    <w:p w14:paraId="625B5CD8" w14:textId="6605B444" w:rsidR="002329BB" w:rsidRDefault="002329BB" w:rsidP="009D5871">
      <w:pPr>
        <w:jc w:val="center"/>
        <w:rPr>
          <w:rFonts w:ascii="Arial" w:eastAsia="Arial" w:hAnsi="Arial" w:cs="Arial"/>
        </w:rPr>
      </w:pPr>
    </w:p>
    <w:p w14:paraId="03E180D4" w14:textId="77777777" w:rsidR="002329BB" w:rsidRDefault="002329BB" w:rsidP="009D5871">
      <w:pPr>
        <w:jc w:val="center"/>
        <w:rPr>
          <w:rFonts w:ascii="Arial" w:eastAsia="Arial" w:hAnsi="Arial" w:cs="Arial"/>
        </w:rPr>
      </w:pPr>
    </w:p>
    <w:p w14:paraId="647B0417" w14:textId="77777777" w:rsidR="009D5871" w:rsidRDefault="009D5871" w:rsidP="009D5871">
      <w:pPr>
        <w:jc w:val="right"/>
        <w:rPr>
          <w:rFonts w:ascii="Arial" w:eastAsia="Arial" w:hAnsi="Arial" w:cs="Arial"/>
        </w:rPr>
      </w:pPr>
    </w:p>
    <w:p w14:paraId="5E58E5CF" w14:textId="77777777" w:rsidR="009D5871" w:rsidRDefault="009D5871" w:rsidP="009D5871">
      <w:pPr>
        <w:jc w:val="right"/>
        <w:rPr>
          <w:rFonts w:ascii="Arial" w:eastAsia="Arial" w:hAnsi="Arial" w:cs="Arial"/>
        </w:rPr>
      </w:pPr>
      <w:r w:rsidRPr="00E94D5D">
        <w:rPr>
          <w:rFonts w:ascii="Arial" w:eastAsia="Arial" w:hAnsi="Arial" w:cs="Arial"/>
        </w:rPr>
        <w:t xml:space="preserve">Expediente </w:t>
      </w:r>
      <w:proofErr w:type="spellStart"/>
      <w:r w:rsidRPr="00E94D5D">
        <w:rPr>
          <w:rFonts w:ascii="Arial" w:eastAsia="Arial" w:hAnsi="Arial" w:cs="Arial"/>
        </w:rPr>
        <w:t>N.°</w:t>
      </w:r>
      <w:proofErr w:type="spellEnd"/>
      <w:r w:rsidRPr="00E94D5D">
        <w:rPr>
          <w:rFonts w:ascii="Arial" w:eastAsia="Arial" w:hAnsi="Arial" w:cs="Arial"/>
        </w:rPr>
        <w:t xml:space="preserve"> </w:t>
      </w:r>
      <w:r>
        <w:rPr>
          <w:rFonts w:ascii="Arial" w:eastAsia="Arial" w:hAnsi="Arial" w:cs="Arial"/>
        </w:rPr>
        <w:t>_________</w:t>
      </w:r>
    </w:p>
    <w:p w14:paraId="13750EEB" w14:textId="7D17FC9C" w:rsidR="009D5871" w:rsidRDefault="009D5871" w:rsidP="009D5871">
      <w:pPr>
        <w:rPr>
          <w:rFonts w:ascii="Arial" w:eastAsia="Arial" w:hAnsi="Arial" w:cs="Arial"/>
        </w:rPr>
      </w:pPr>
    </w:p>
    <w:p w14:paraId="1C42E456" w14:textId="4D3E6DDD" w:rsidR="002329BB" w:rsidRDefault="002329BB" w:rsidP="009D5871">
      <w:pPr>
        <w:rPr>
          <w:rFonts w:ascii="Arial" w:eastAsia="Arial" w:hAnsi="Arial" w:cs="Arial"/>
        </w:rPr>
      </w:pPr>
    </w:p>
    <w:p w14:paraId="6F09A115" w14:textId="77777777" w:rsidR="002329BB" w:rsidRDefault="002329BB" w:rsidP="009D5871">
      <w:pPr>
        <w:rPr>
          <w:rFonts w:ascii="Arial" w:eastAsia="Arial" w:hAnsi="Arial" w:cs="Arial"/>
        </w:rPr>
      </w:pPr>
    </w:p>
    <w:p w14:paraId="0CCA033F" w14:textId="77777777" w:rsidR="009D5871" w:rsidRPr="00277A30" w:rsidRDefault="009D5871" w:rsidP="009D5871">
      <w:pPr>
        <w:spacing w:after="160" w:line="259" w:lineRule="auto"/>
        <w:rPr>
          <w:rFonts w:ascii="Arial" w:eastAsia="Calibri" w:hAnsi="Arial" w:cs="Arial"/>
          <w:b/>
          <w:lang w:val="es-CR" w:eastAsia="en-US"/>
        </w:rPr>
      </w:pPr>
      <w:r w:rsidRPr="00277A30">
        <w:rPr>
          <w:rFonts w:ascii="Arial" w:eastAsia="Calibri" w:hAnsi="Arial" w:cs="Arial"/>
          <w:b/>
          <w:lang w:val="es-CR" w:eastAsia="en-US"/>
        </w:rPr>
        <w:t>Exposición de Motivos</w:t>
      </w:r>
    </w:p>
    <w:p w14:paraId="75450490" w14:textId="77777777" w:rsidR="00C60D46" w:rsidRDefault="00C60D46" w:rsidP="00C60D46">
      <w:pPr>
        <w:spacing w:line="360" w:lineRule="auto"/>
        <w:contextualSpacing/>
        <w:jc w:val="both"/>
        <w:rPr>
          <w:rFonts w:ascii="Arial" w:eastAsia="Calibri" w:hAnsi="Arial" w:cs="Arial"/>
          <w:b/>
          <w:sz w:val="28"/>
          <w:szCs w:val="28"/>
          <w:lang w:val="es-CR" w:eastAsia="en-US"/>
        </w:rPr>
      </w:pPr>
    </w:p>
    <w:p w14:paraId="0D15FA74" w14:textId="1F35FD59" w:rsidR="00C60D46" w:rsidRPr="00A225EC" w:rsidRDefault="00C60D46" w:rsidP="00C60D46">
      <w:pPr>
        <w:spacing w:line="360" w:lineRule="auto"/>
        <w:contextualSpacing/>
        <w:jc w:val="both"/>
        <w:rPr>
          <w:rFonts w:ascii="Arial" w:eastAsia="Calibri" w:hAnsi="Arial" w:cs="Arial"/>
          <w:b/>
          <w:sz w:val="28"/>
          <w:szCs w:val="28"/>
          <w:lang w:val="es-CR" w:eastAsia="en-US"/>
        </w:rPr>
      </w:pPr>
      <w:r w:rsidRPr="00A225EC">
        <w:rPr>
          <w:rFonts w:ascii="Arial" w:eastAsia="Calibri" w:hAnsi="Arial" w:cs="Arial"/>
          <w:b/>
          <w:sz w:val="28"/>
          <w:szCs w:val="28"/>
          <w:lang w:val="es-CR" w:eastAsia="en-US"/>
        </w:rPr>
        <w:t>La revisión técnica vehicular en Costa Rica.</w:t>
      </w:r>
    </w:p>
    <w:p w14:paraId="26D0C9BC" w14:textId="77777777" w:rsidR="004E5647" w:rsidRDefault="004E5647" w:rsidP="009D5871">
      <w:pPr>
        <w:spacing w:after="160" w:line="360" w:lineRule="auto"/>
        <w:jc w:val="both"/>
        <w:rPr>
          <w:rFonts w:ascii="Arial" w:eastAsia="Calibri" w:hAnsi="Arial" w:cs="Arial"/>
          <w:lang w:val="es-CR" w:eastAsia="en-US"/>
        </w:rPr>
      </w:pPr>
    </w:p>
    <w:p w14:paraId="2AC3A8C1" w14:textId="66CF3D18" w:rsidR="009D5871" w:rsidRDefault="009D5871" w:rsidP="009D5871">
      <w:pPr>
        <w:spacing w:after="160" w:line="360" w:lineRule="auto"/>
        <w:jc w:val="both"/>
        <w:rPr>
          <w:rFonts w:ascii="Arial" w:eastAsia="Calibri" w:hAnsi="Arial" w:cs="Arial"/>
          <w:lang w:val="es-CR" w:eastAsia="en-US"/>
        </w:rPr>
      </w:pPr>
      <w:r>
        <w:rPr>
          <w:rFonts w:ascii="Arial" w:eastAsia="Calibri" w:hAnsi="Arial" w:cs="Arial"/>
          <w:lang w:val="es-CR" w:eastAsia="en-US"/>
        </w:rPr>
        <w:t>Es innegable el gran aporte</w:t>
      </w:r>
      <w:r w:rsidR="00E71222">
        <w:rPr>
          <w:rFonts w:ascii="Arial" w:eastAsia="Calibri" w:hAnsi="Arial" w:cs="Arial"/>
          <w:lang w:val="es-CR" w:eastAsia="en-US"/>
        </w:rPr>
        <w:t xml:space="preserve"> </w:t>
      </w:r>
      <w:r w:rsidR="00E71222" w:rsidRPr="00E71222">
        <w:rPr>
          <w:rFonts w:ascii="Arial" w:eastAsia="Calibri" w:hAnsi="Arial" w:cs="Arial"/>
          <w:lang w:val="es-CR" w:eastAsia="en-US"/>
        </w:rPr>
        <w:t>que después de dos décadas</w:t>
      </w:r>
      <w:r w:rsidR="00E71222">
        <w:rPr>
          <w:rFonts w:ascii="Arial" w:eastAsia="Calibri" w:hAnsi="Arial" w:cs="Arial"/>
          <w:lang w:val="es-CR" w:eastAsia="en-US"/>
        </w:rPr>
        <w:t xml:space="preserve"> </w:t>
      </w:r>
      <w:r>
        <w:rPr>
          <w:rFonts w:ascii="Arial" w:eastAsia="Calibri" w:hAnsi="Arial" w:cs="Arial"/>
          <w:lang w:val="es-CR" w:eastAsia="en-US"/>
        </w:rPr>
        <w:t>se ha derivado de la revisión técnica vehicular en nuestro país, ha contribuido de manera notable en bajar los niveles de contaminación del aire, ha contribuido grandemente a reducir los padecimientos generados en este orden, como de igual manera ha ayudado a mejorar las condiciones mecánicas de nuestra flota vehicular y por ende la seguridad de nuestros ciudadanos, que en miles de vehículos día a día transitan por nuestras carreteras</w:t>
      </w:r>
      <w:r w:rsidRPr="00555A0B">
        <w:rPr>
          <w:rFonts w:ascii="Arial" w:eastAsia="Calibri" w:hAnsi="Arial" w:cs="Arial"/>
          <w:lang w:val="es-CR" w:eastAsia="en-US"/>
        </w:rPr>
        <w:t>.</w:t>
      </w:r>
      <w:r>
        <w:rPr>
          <w:rFonts w:ascii="Arial" w:eastAsia="Calibri" w:hAnsi="Arial" w:cs="Arial"/>
          <w:lang w:val="es-CR" w:eastAsia="en-US"/>
        </w:rPr>
        <w:t xml:space="preserve"> Este es un servicio que paso a ser de interés país, y debe mantenerse su continuidad.</w:t>
      </w:r>
    </w:p>
    <w:p w14:paraId="5884D12C" w14:textId="77777777" w:rsidR="00A225EC" w:rsidRPr="00A225EC" w:rsidRDefault="00A225EC" w:rsidP="00A225EC">
      <w:pPr>
        <w:spacing w:line="360" w:lineRule="auto"/>
        <w:contextualSpacing/>
        <w:jc w:val="both"/>
        <w:rPr>
          <w:rFonts w:ascii="Arial" w:eastAsia="Calibri" w:hAnsi="Arial" w:cs="Arial"/>
          <w:lang w:val="es-CR" w:eastAsia="en-US"/>
        </w:rPr>
      </w:pPr>
      <w:r w:rsidRPr="00A225EC">
        <w:rPr>
          <w:rFonts w:ascii="Arial" w:eastAsia="Calibri" w:hAnsi="Arial" w:cs="Arial"/>
          <w:lang w:val="es-CR" w:eastAsia="en-US"/>
        </w:rPr>
        <w:t xml:space="preserve">Partiendo de que el contrato de prestación del servicio de revisión técnica vehicular finaliza el 15 de julio de 2022 y al no haberse realizado los trámites oportunamente se podría dejar al país sin un sistema de control de las emisiones.  Esto pondría al país en una situación de alto riesgo, pues se generaría un deterioro inmediato de la flota, un incremento en los accidentes por las fallas mecánicas, y a la vez se incrementarían los niveles de contaminación ambiental. Adicionalmente, esto atentaría contra la salud de la población costarricense y la imagen del país a nivel </w:t>
      </w:r>
      <w:r w:rsidRPr="00A225EC">
        <w:rPr>
          <w:rFonts w:ascii="Arial" w:eastAsia="Calibri" w:hAnsi="Arial" w:cs="Arial"/>
          <w:lang w:val="es-CR" w:eastAsia="en-US"/>
        </w:rPr>
        <w:lastRenderedPageBreak/>
        <w:t>ambiental, acarreando mayores costos al INS por la siniestralidad y a la CCSS por la atención de los accidentes.</w:t>
      </w:r>
    </w:p>
    <w:p w14:paraId="7A5964BD" w14:textId="77777777" w:rsidR="00A225EC" w:rsidRPr="00A225EC" w:rsidRDefault="00A225EC" w:rsidP="00A225EC">
      <w:pPr>
        <w:spacing w:line="360" w:lineRule="auto"/>
        <w:contextualSpacing/>
        <w:jc w:val="both"/>
        <w:rPr>
          <w:rFonts w:ascii="Arial" w:eastAsia="Calibri" w:hAnsi="Arial" w:cs="Arial"/>
          <w:lang w:val="es-CR" w:eastAsia="en-US"/>
        </w:rPr>
      </w:pPr>
    </w:p>
    <w:p w14:paraId="527AAC1B" w14:textId="57942B63" w:rsidR="00A225EC" w:rsidRPr="00A225EC" w:rsidRDefault="00A225EC" w:rsidP="00A225EC">
      <w:pPr>
        <w:spacing w:line="360" w:lineRule="auto"/>
        <w:contextualSpacing/>
        <w:jc w:val="both"/>
        <w:rPr>
          <w:rFonts w:ascii="Arial" w:hAnsi="Arial" w:cs="Arial"/>
        </w:rPr>
      </w:pPr>
      <w:r w:rsidRPr="00A225EC">
        <w:rPr>
          <w:rFonts w:ascii="Arial" w:eastAsia="Calibri" w:hAnsi="Arial" w:cs="Arial"/>
          <w:lang w:val="es-CR" w:eastAsia="en-US"/>
        </w:rPr>
        <w:t>La Contraloría General de la República ha dictaminado en varias ocasiones</w:t>
      </w:r>
      <w:r w:rsidR="00143D6F">
        <w:rPr>
          <w:rFonts w:ascii="Arial" w:eastAsia="Calibri" w:hAnsi="Arial" w:cs="Arial"/>
          <w:lang w:val="es-CR" w:eastAsia="en-US"/>
        </w:rPr>
        <w:t xml:space="preserve"> y ha rechazado la posibilidad de</w:t>
      </w:r>
      <w:r w:rsidRPr="00A225EC">
        <w:rPr>
          <w:rFonts w:ascii="Arial" w:eastAsia="Calibri" w:hAnsi="Arial" w:cs="Arial"/>
          <w:lang w:val="es-CR" w:eastAsia="en-US"/>
        </w:rPr>
        <w:t xml:space="preserve"> que no es posible una nueva prórroga al contrato con la empresa que actualmente administra el servicio de la revisión técnica vehicular, lo que deja a la sociedad costarricense en un estado de indefensión ante la ausencia de una empresa que siga prestando el servicio, con los efectos medioambientales, económicos y de seguridad vial en las carreteras que esto implica.</w:t>
      </w:r>
      <w:r w:rsidRPr="00A225EC">
        <w:rPr>
          <w:rFonts w:ascii="Arial" w:hAnsi="Arial" w:cs="Arial"/>
        </w:rPr>
        <w:t xml:space="preserve">  </w:t>
      </w:r>
    </w:p>
    <w:p w14:paraId="472974FB" w14:textId="77777777" w:rsidR="00A225EC" w:rsidRPr="00A225EC" w:rsidRDefault="00A225EC" w:rsidP="00A225EC">
      <w:pPr>
        <w:spacing w:line="360" w:lineRule="auto"/>
        <w:contextualSpacing/>
        <w:jc w:val="both"/>
        <w:rPr>
          <w:rFonts w:ascii="Arial" w:eastAsia="Calibri" w:hAnsi="Arial" w:cs="Arial"/>
          <w:lang w:val="es-CR" w:eastAsia="en-US"/>
        </w:rPr>
      </w:pPr>
    </w:p>
    <w:p w14:paraId="1C798D9D" w14:textId="4D45FB20" w:rsidR="00A225EC" w:rsidRPr="00A225EC" w:rsidRDefault="00A225EC" w:rsidP="00A225EC">
      <w:pPr>
        <w:spacing w:line="360" w:lineRule="auto"/>
        <w:contextualSpacing/>
        <w:jc w:val="both"/>
        <w:rPr>
          <w:rFonts w:ascii="Arial" w:eastAsia="Calibri" w:hAnsi="Arial" w:cs="Arial"/>
          <w:lang w:val="es-CR" w:eastAsia="en-US"/>
        </w:rPr>
      </w:pPr>
      <w:r w:rsidRPr="00A225EC">
        <w:rPr>
          <w:rFonts w:ascii="Arial" w:eastAsia="Calibri" w:hAnsi="Arial" w:cs="Arial"/>
          <w:lang w:val="es-CR" w:eastAsia="en-US"/>
        </w:rPr>
        <w:t xml:space="preserve">A inicios del mes de Mayo del presente año 2022, la Contraloría General de la República rechaza la solicitud hecha por el Consejo de Seguridad Vial (COSEVI) para que se prorrogue el servicio de inspección vehicular que actualmente está a cargo de la empresa RITEVE y que vence en el próximo mes de julio 2022, por medio del informe detallado en el Oficio 07388, lo cual ha provocado diferentes posiciones sobre qué acciones debería tomar el </w:t>
      </w:r>
      <w:r w:rsidR="00143D6F">
        <w:rPr>
          <w:rFonts w:ascii="Arial" w:eastAsia="Calibri" w:hAnsi="Arial" w:cs="Arial"/>
          <w:lang w:val="es-CR" w:eastAsia="en-US"/>
        </w:rPr>
        <w:t>G</w:t>
      </w:r>
      <w:r w:rsidRPr="00A225EC">
        <w:rPr>
          <w:rFonts w:ascii="Arial" w:eastAsia="Calibri" w:hAnsi="Arial" w:cs="Arial"/>
          <w:lang w:val="es-CR" w:eastAsia="en-US"/>
        </w:rPr>
        <w:t>obierno de la República, para que Costa Rica no se quede sin este servicio mientras el procedimiento correcto de licitación culmina y se adjudica a un nuevo ente administrador, el cual se señala sería de dos años, sin una revisión técnica vehicular, lo que puede volver a subir el índice de accidentes provocados en carretera debido a fallas mecánicas, lo que hace de suma importancia encontrar una medida correctiva y no mitigante, como lo han hecho los últimos dos gobiernos, a sabiendas que ya la empresa RTV se encontraba en una prorroga primera de 10 años, vigente desde el 2012, siendo la única alternativa que se pensaba en dar otra prorroga, sin estudios que fundamentaran la renovación y recontratación del monopolio de revisión técnica.</w:t>
      </w:r>
    </w:p>
    <w:p w14:paraId="7E3A7DFF" w14:textId="77777777" w:rsidR="00A225EC" w:rsidRPr="00A225EC" w:rsidRDefault="00A225EC" w:rsidP="00A225EC">
      <w:pPr>
        <w:spacing w:line="360" w:lineRule="auto"/>
        <w:contextualSpacing/>
        <w:jc w:val="both"/>
        <w:rPr>
          <w:rFonts w:ascii="Arial" w:eastAsia="Calibri" w:hAnsi="Arial" w:cs="Arial"/>
          <w:lang w:val="es-CR" w:eastAsia="en-US"/>
        </w:rPr>
      </w:pPr>
    </w:p>
    <w:p w14:paraId="2500A828" w14:textId="79C4F5F7" w:rsidR="00A225EC" w:rsidRPr="00A225EC" w:rsidRDefault="00A225EC" w:rsidP="00A225EC">
      <w:pPr>
        <w:spacing w:line="360" w:lineRule="auto"/>
        <w:contextualSpacing/>
        <w:jc w:val="both"/>
        <w:rPr>
          <w:rFonts w:ascii="Arial" w:eastAsia="Calibri" w:hAnsi="Arial" w:cs="Arial"/>
          <w:lang w:val="es-CR" w:eastAsia="en-US"/>
        </w:rPr>
      </w:pPr>
      <w:r w:rsidRPr="00A225EC">
        <w:rPr>
          <w:rFonts w:ascii="Arial" w:eastAsia="Calibri" w:hAnsi="Arial" w:cs="Arial"/>
          <w:lang w:val="es-CR" w:eastAsia="en-US"/>
        </w:rPr>
        <w:t>Actualmente la empresa RITEVE, cuenta con 13 estaciones fijas en las siete provincias y 4 estaciones móviles fuera de la GAM, donde actualmente laboran</w:t>
      </w:r>
      <w:r w:rsidR="00143D6F">
        <w:rPr>
          <w:rFonts w:ascii="Arial" w:eastAsia="Calibri" w:hAnsi="Arial" w:cs="Arial"/>
          <w:lang w:val="es-CR" w:eastAsia="en-US"/>
        </w:rPr>
        <w:t xml:space="preserve"> más de</w:t>
      </w:r>
      <w:r w:rsidRPr="00A225EC">
        <w:rPr>
          <w:rFonts w:ascii="Arial" w:eastAsia="Calibri" w:hAnsi="Arial" w:cs="Arial"/>
          <w:lang w:val="es-CR" w:eastAsia="en-US"/>
        </w:rPr>
        <w:t xml:space="preserve"> 500 empleados, que de no ser por una alternativa real y viable que tome la administración de la empresa, pasarían a formar parte de la estadística de </w:t>
      </w:r>
      <w:r w:rsidRPr="00A225EC">
        <w:rPr>
          <w:rFonts w:ascii="Arial" w:eastAsia="Calibri" w:hAnsi="Arial" w:cs="Arial"/>
          <w:lang w:val="es-CR" w:eastAsia="en-US"/>
        </w:rPr>
        <w:lastRenderedPageBreak/>
        <w:t>desempleados en el país, la cual a este momento asciende a un 13,1% según el Instituto de Estadística y Censo (INEC).</w:t>
      </w:r>
    </w:p>
    <w:p w14:paraId="253FDE93" w14:textId="77777777" w:rsidR="00A225EC" w:rsidRPr="00A225EC" w:rsidRDefault="00A225EC" w:rsidP="00A225EC">
      <w:pPr>
        <w:spacing w:line="360" w:lineRule="auto"/>
        <w:contextualSpacing/>
        <w:jc w:val="both"/>
        <w:rPr>
          <w:rFonts w:ascii="Arial" w:eastAsia="Calibri" w:hAnsi="Arial" w:cs="Arial"/>
          <w:lang w:val="es-CR" w:eastAsia="en-US"/>
        </w:rPr>
      </w:pPr>
    </w:p>
    <w:p w14:paraId="1E4A714A" w14:textId="77777777" w:rsidR="00A225EC" w:rsidRPr="00A225EC" w:rsidRDefault="00A225EC" w:rsidP="00A225EC">
      <w:pPr>
        <w:spacing w:line="360" w:lineRule="auto"/>
        <w:contextualSpacing/>
        <w:jc w:val="both"/>
        <w:rPr>
          <w:rFonts w:ascii="Arial" w:eastAsia="Calibri" w:hAnsi="Arial" w:cs="Arial"/>
          <w:b/>
          <w:u w:val="single"/>
          <w:lang w:val="es-CR" w:eastAsia="en-US"/>
        </w:rPr>
      </w:pPr>
      <w:r w:rsidRPr="00A225EC">
        <w:rPr>
          <w:rFonts w:ascii="Arial" w:eastAsia="Calibri" w:hAnsi="Arial" w:cs="Arial"/>
          <w:b/>
          <w:lang w:val="es-CR" w:eastAsia="en-US"/>
        </w:rPr>
        <w:t xml:space="preserve">II – </w:t>
      </w:r>
      <w:r w:rsidRPr="00A225EC">
        <w:rPr>
          <w:rFonts w:ascii="Arial" w:eastAsia="Calibri" w:hAnsi="Arial" w:cs="Arial"/>
          <w:b/>
          <w:u w:val="single"/>
          <w:lang w:val="es-CR" w:eastAsia="en-US"/>
        </w:rPr>
        <w:t>La alternativa cooperativa para la revisión técnica vehicular en Costa Rica.</w:t>
      </w:r>
    </w:p>
    <w:p w14:paraId="28E8ED17" w14:textId="77777777" w:rsidR="00A225EC" w:rsidRPr="00A225EC" w:rsidRDefault="00A225EC" w:rsidP="00A225EC">
      <w:pPr>
        <w:spacing w:line="360" w:lineRule="auto"/>
        <w:contextualSpacing/>
        <w:jc w:val="both"/>
        <w:rPr>
          <w:rFonts w:ascii="Arial" w:eastAsia="Calibri" w:hAnsi="Arial" w:cs="Arial"/>
          <w:lang w:val="es-CR" w:eastAsia="en-US"/>
        </w:rPr>
      </w:pPr>
    </w:p>
    <w:p w14:paraId="0ADC5098" w14:textId="77777777" w:rsidR="00A225EC" w:rsidRPr="00A225EC" w:rsidRDefault="00A225EC" w:rsidP="00A225EC">
      <w:pPr>
        <w:spacing w:line="360" w:lineRule="auto"/>
        <w:contextualSpacing/>
        <w:jc w:val="both"/>
        <w:rPr>
          <w:rFonts w:ascii="Arial" w:eastAsia="Calibri" w:hAnsi="Arial" w:cs="Arial"/>
          <w:lang w:val="es-CR" w:eastAsia="en-US"/>
        </w:rPr>
      </w:pPr>
      <w:r w:rsidRPr="00A225EC">
        <w:rPr>
          <w:rFonts w:ascii="Arial" w:eastAsia="Calibri" w:hAnsi="Arial" w:cs="Arial"/>
          <w:lang w:val="es-CR" w:eastAsia="en-US"/>
        </w:rPr>
        <w:t>Según datos del Instituto Nacional de Fomento Cooperativo (INFOCOOP), en Costa Rica el movimiento cooperativo agrupa a más de 600 cooperativas y aproximadamente 1.000.000 de asociados, lo que representa el 21% de la población nacional, estando presentes en todos los sectores de la economía del país.</w:t>
      </w:r>
    </w:p>
    <w:p w14:paraId="410C8467" w14:textId="77777777" w:rsidR="00A225EC" w:rsidRPr="00A225EC" w:rsidRDefault="00A225EC" w:rsidP="00A225EC">
      <w:pPr>
        <w:spacing w:line="360" w:lineRule="auto"/>
        <w:contextualSpacing/>
        <w:jc w:val="both"/>
        <w:rPr>
          <w:rFonts w:ascii="Arial" w:eastAsia="Calibri" w:hAnsi="Arial" w:cs="Arial"/>
          <w:lang w:val="es-CR" w:eastAsia="en-US"/>
        </w:rPr>
      </w:pPr>
    </w:p>
    <w:p w14:paraId="18402B34" w14:textId="77777777" w:rsidR="00A225EC" w:rsidRPr="00A225EC" w:rsidRDefault="00A225EC" w:rsidP="00A225EC">
      <w:pPr>
        <w:spacing w:line="360" w:lineRule="auto"/>
        <w:contextualSpacing/>
        <w:jc w:val="both"/>
        <w:rPr>
          <w:rFonts w:ascii="Arial" w:eastAsia="Calibri" w:hAnsi="Arial" w:cs="Arial"/>
          <w:lang w:val="es-CR" w:eastAsia="en-US"/>
        </w:rPr>
      </w:pPr>
      <w:r w:rsidRPr="00A225EC">
        <w:rPr>
          <w:rFonts w:ascii="Arial" w:eastAsia="Calibri" w:hAnsi="Arial" w:cs="Arial"/>
          <w:lang w:val="es-CR" w:eastAsia="en-US"/>
        </w:rPr>
        <w:t>El cooperativismo ha ocupado en Costa Rica un espacio económico y social muy grande. Una de cada tres personas de la población económicamente activa participa en cooperativas, con una generación muy alta de empleo y activos equivalentes al 4% del PIB.</w:t>
      </w:r>
    </w:p>
    <w:p w14:paraId="70C61DD0" w14:textId="77777777" w:rsidR="00A225EC" w:rsidRPr="00A225EC" w:rsidRDefault="00A225EC" w:rsidP="00A225EC">
      <w:pPr>
        <w:spacing w:line="360" w:lineRule="auto"/>
        <w:contextualSpacing/>
        <w:jc w:val="both"/>
        <w:rPr>
          <w:rFonts w:ascii="Arial" w:eastAsia="Calibri" w:hAnsi="Arial" w:cs="Arial"/>
          <w:lang w:val="es-CR" w:eastAsia="en-US"/>
        </w:rPr>
      </w:pPr>
    </w:p>
    <w:p w14:paraId="7B72B00B" w14:textId="77777777" w:rsidR="00A225EC" w:rsidRPr="00A225EC" w:rsidRDefault="00A225EC" w:rsidP="00A225EC">
      <w:pPr>
        <w:spacing w:line="360" w:lineRule="auto"/>
        <w:contextualSpacing/>
        <w:jc w:val="both"/>
        <w:rPr>
          <w:rFonts w:ascii="Arial" w:eastAsia="Calibri" w:hAnsi="Arial" w:cs="Arial"/>
          <w:lang w:val="es-CR" w:eastAsia="en-US"/>
        </w:rPr>
      </w:pPr>
      <w:r w:rsidRPr="00A225EC">
        <w:rPr>
          <w:rFonts w:ascii="Arial" w:eastAsia="Calibri" w:hAnsi="Arial" w:cs="Arial"/>
          <w:lang w:val="es-CR" w:eastAsia="en-US"/>
        </w:rPr>
        <w:t>Con su participación, las cooperativas han logrado en nuestro país una democratización de la economía y principalmente, una más justa distribución de la riqueza.</w:t>
      </w:r>
    </w:p>
    <w:p w14:paraId="79D87D05" w14:textId="77777777" w:rsidR="00A225EC" w:rsidRPr="00A225EC" w:rsidRDefault="00A225EC" w:rsidP="00A225EC">
      <w:pPr>
        <w:spacing w:line="360" w:lineRule="auto"/>
        <w:contextualSpacing/>
        <w:jc w:val="both"/>
        <w:rPr>
          <w:rFonts w:ascii="Arial" w:eastAsia="Calibri" w:hAnsi="Arial" w:cs="Arial"/>
          <w:lang w:val="es-CR" w:eastAsia="en-US"/>
        </w:rPr>
      </w:pPr>
      <w:r w:rsidRPr="00A225EC">
        <w:rPr>
          <w:rFonts w:ascii="Arial" w:eastAsia="Calibri" w:hAnsi="Arial" w:cs="Arial"/>
          <w:lang w:val="es-CR" w:eastAsia="en-US"/>
        </w:rPr>
        <w:t>El modelo cooperativo representa para nuestro país, especialmente al Gobierno de la República, una alternativa ideal para administrar los servicios de revisión técnica vehicular.</w:t>
      </w:r>
    </w:p>
    <w:p w14:paraId="01411FBB" w14:textId="77777777" w:rsidR="00A225EC" w:rsidRPr="00A225EC" w:rsidRDefault="00A225EC" w:rsidP="00A225EC">
      <w:pPr>
        <w:spacing w:line="360" w:lineRule="auto"/>
        <w:contextualSpacing/>
        <w:jc w:val="both"/>
        <w:rPr>
          <w:rFonts w:ascii="Arial" w:eastAsia="Calibri" w:hAnsi="Arial" w:cs="Arial"/>
          <w:lang w:val="es-CR" w:eastAsia="en-US"/>
        </w:rPr>
      </w:pPr>
    </w:p>
    <w:p w14:paraId="3A6B069A" w14:textId="77777777" w:rsidR="00A225EC" w:rsidRPr="00A225EC" w:rsidRDefault="00A225EC" w:rsidP="00A225EC">
      <w:pPr>
        <w:spacing w:line="360" w:lineRule="auto"/>
        <w:contextualSpacing/>
        <w:jc w:val="both"/>
        <w:rPr>
          <w:rFonts w:ascii="Arial" w:eastAsia="Calibri" w:hAnsi="Arial" w:cs="Arial"/>
          <w:lang w:val="es-CR" w:eastAsia="en-US"/>
        </w:rPr>
      </w:pPr>
      <w:r w:rsidRPr="00A225EC">
        <w:rPr>
          <w:rFonts w:ascii="Arial" w:eastAsia="Calibri" w:hAnsi="Arial" w:cs="Arial"/>
          <w:lang w:val="es-CR" w:eastAsia="en-US"/>
        </w:rPr>
        <w:t xml:space="preserve">Para ello, utilizaría el modelo </w:t>
      </w:r>
      <w:proofErr w:type="spellStart"/>
      <w:r w:rsidRPr="00A225EC">
        <w:rPr>
          <w:rFonts w:ascii="Arial" w:eastAsia="Calibri" w:hAnsi="Arial" w:cs="Arial"/>
          <w:lang w:val="es-CR" w:eastAsia="en-US"/>
        </w:rPr>
        <w:t>cogestionario</w:t>
      </w:r>
      <w:proofErr w:type="spellEnd"/>
      <w:r w:rsidRPr="00A225EC">
        <w:rPr>
          <w:rFonts w:ascii="Arial" w:eastAsia="Calibri" w:hAnsi="Arial" w:cs="Arial"/>
          <w:lang w:val="es-CR" w:eastAsia="en-US"/>
        </w:rPr>
        <w:t xml:space="preserve">, el cual está establecido en la Ley de Cooperativas en su artículo 121 como aquel en que tiene por objetivo la producción, transformación de bienes o la prestación de servicios con la participación directa de: </w:t>
      </w:r>
    </w:p>
    <w:p w14:paraId="36E9083B" w14:textId="77777777" w:rsidR="00A225EC" w:rsidRPr="00A225EC" w:rsidRDefault="00A225EC" w:rsidP="00A225EC">
      <w:pPr>
        <w:spacing w:line="360" w:lineRule="auto"/>
        <w:contextualSpacing/>
        <w:jc w:val="both"/>
        <w:rPr>
          <w:rFonts w:ascii="Arial" w:eastAsia="Calibri" w:hAnsi="Arial" w:cs="Arial"/>
          <w:lang w:val="es-CR" w:eastAsia="en-US"/>
        </w:rPr>
      </w:pPr>
    </w:p>
    <w:p w14:paraId="24ED8CE9" w14:textId="77777777" w:rsidR="00A225EC" w:rsidRPr="00A225EC" w:rsidRDefault="00A225EC" w:rsidP="00A225EC">
      <w:pPr>
        <w:numPr>
          <w:ilvl w:val="0"/>
          <w:numId w:val="13"/>
        </w:numPr>
        <w:spacing w:line="360" w:lineRule="auto"/>
        <w:ind w:left="0"/>
        <w:contextualSpacing/>
        <w:jc w:val="both"/>
        <w:rPr>
          <w:rFonts w:ascii="Arial" w:eastAsia="Calibri" w:hAnsi="Arial" w:cs="Arial"/>
          <w:lang w:val="es-CR" w:eastAsia="en-US"/>
        </w:rPr>
      </w:pPr>
      <w:r w:rsidRPr="00A225EC">
        <w:rPr>
          <w:rFonts w:ascii="Arial" w:eastAsia="Calibri" w:hAnsi="Arial" w:cs="Arial"/>
          <w:lang w:val="es-CR" w:eastAsia="en-US"/>
        </w:rPr>
        <w:t xml:space="preserve">Los trabajadores y los productores de materia prima. </w:t>
      </w:r>
    </w:p>
    <w:p w14:paraId="48439971" w14:textId="77777777" w:rsidR="00A225EC" w:rsidRPr="00A225EC" w:rsidRDefault="00A225EC" w:rsidP="00A225EC">
      <w:pPr>
        <w:numPr>
          <w:ilvl w:val="0"/>
          <w:numId w:val="13"/>
        </w:numPr>
        <w:spacing w:line="360" w:lineRule="auto"/>
        <w:ind w:left="0"/>
        <w:contextualSpacing/>
        <w:jc w:val="both"/>
        <w:rPr>
          <w:rFonts w:ascii="Arial" w:eastAsia="Calibri" w:hAnsi="Arial" w:cs="Arial"/>
          <w:lang w:val="es-CR" w:eastAsia="en-US"/>
        </w:rPr>
      </w:pPr>
      <w:r w:rsidRPr="00A225EC">
        <w:rPr>
          <w:rFonts w:ascii="Arial" w:eastAsia="Calibri" w:hAnsi="Arial" w:cs="Arial"/>
          <w:lang w:val="es-CR" w:eastAsia="en-US"/>
        </w:rPr>
        <w:t xml:space="preserve">El Estado y los trabajadores, o </w:t>
      </w:r>
    </w:p>
    <w:p w14:paraId="646252E0" w14:textId="77777777" w:rsidR="00A225EC" w:rsidRPr="00A225EC" w:rsidRDefault="00A225EC" w:rsidP="00A225EC">
      <w:pPr>
        <w:numPr>
          <w:ilvl w:val="0"/>
          <w:numId w:val="13"/>
        </w:numPr>
        <w:spacing w:line="360" w:lineRule="auto"/>
        <w:ind w:left="0"/>
        <w:contextualSpacing/>
        <w:jc w:val="both"/>
        <w:rPr>
          <w:rFonts w:ascii="Arial" w:eastAsia="Calibri" w:hAnsi="Arial" w:cs="Arial"/>
          <w:lang w:val="es-CR" w:eastAsia="en-US"/>
        </w:rPr>
      </w:pPr>
      <w:r w:rsidRPr="00A225EC">
        <w:rPr>
          <w:rFonts w:ascii="Arial" w:eastAsia="Calibri" w:hAnsi="Arial" w:cs="Arial"/>
          <w:lang w:val="es-CR" w:eastAsia="en-US"/>
        </w:rPr>
        <w:t>Los trabajadores, los productores de materia prima y el Estado.</w:t>
      </w:r>
    </w:p>
    <w:p w14:paraId="2B123883" w14:textId="77777777" w:rsidR="00A225EC" w:rsidRPr="00A225EC" w:rsidRDefault="00A225EC" w:rsidP="00A225EC">
      <w:pPr>
        <w:spacing w:line="360" w:lineRule="auto"/>
        <w:contextualSpacing/>
        <w:jc w:val="both"/>
        <w:rPr>
          <w:rFonts w:ascii="Arial" w:eastAsia="Calibri" w:hAnsi="Arial" w:cs="Arial"/>
          <w:strike/>
          <w:u w:val="single"/>
          <w:lang w:val="es-CR" w:eastAsia="en-US"/>
        </w:rPr>
      </w:pPr>
    </w:p>
    <w:p w14:paraId="750ECAF6" w14:textId="36452EAF" w:rsidR="00A225EC" w:rsidRPr="00A225EC" w:rsidRDefault="00A225EC" w:rsidP="00A225EC">
      <w:pPr>
        <w:spacing w:line="360" w:lineRule="auto"/>
        <w:contextualSpacing/>
        <w:jc w:val="both"/>
        <w:rPr>
          <w:rFonts w:ascii="Arial" w:eastAsia="Calibri" w:hAnsi="Arial" w:cs="Arial"/>
          <w:lang w:val="es-CR" w:eastAsia="en-US"/>
        </w:rPr>
      </w:pPr>
      <w:r w:rsidRPr="00A225EC">
        <w:rPr>
          <w:rFonts w:ascii="Arial" w:eastAsia="Calibri" w:hAnsi="Arial" w:cs="Arial"/>
          <w:lang w:val="es-CR" w:eastAsia="en-US"/>
        </w:rPr>
        <w:lastRenderedPageBreak/>
        <w:t xml:space="preserve">Costa Rica tiene otras experiencias exitosas que han funcionado bajo el modelo </w:t>
      </w:r>
      <w:proofErr w:type="spellStart"/>
      <w:r w:rsidRPr="00A225EC">
        <w:rPr>
          <w:rFonts w:ascii="Arial" w:eastAsia="Calibri" w:hAnsi="Arial" w:cs="Arial"/>
          <w:lang w:val="es-CR" w:eastAsia="en-US"/>
        </w:rPr>
        <w:t>cogestionario</w:t>
      </w:r>
      <w:proofErr w:type="spellEnd"/>
      <w:r w:rsidRPr="00A225EC">
        <w:rPr>
          <w:rFonts w:ascii="Arial" w:eastAsia="Calibri" w:hAnsi="Arial" w:cs="Arial"/>
          <w:lang w:val="es-CR" w:eastAsia="en-US"/>
        </w:rPr>
        <w:t xml:space="preserve">, como el caso de la Cooperativa de Salud de Santa Ana -   COOPESANA R.L. la cual nació </w:t>
      </w:r>
      <w:r w:rsidR="00F7241D" w:rsidRPr="00143D6F">
        <w:rPr>
          <w:rFonts w:ascii="Arial" w:eastAsia="Calibri" w:hAnsi="Arial" w:cs="Arial"/>
          <w:lang w:val="es-CR" w:eastAsia="en-US"/>
        </w:rPr>
        <w:t>en el año d</w:t>
      </w:r>
      <w:r w:rsidRPr="00A225EC">
        <w:rPr>
          <w:rFonts w:ascii="Arial" w:eastAsia="Calibri" w:hAnsi="Arial" w:cs="Arial"/>
          <w:lang w:val="es-CR" w:eastAsia="en-US"/>
        </w:rPr>
        <w:t>e 1992. Sus asociados y propietarios son sus trabajadores y las organizaciones comunales del cantón de Santa Ana, incluyendo la propia Municipalidad, teniendo ambas partes representación en los diferentes cuerpos directivos de la cooperativa, como propietarios que son de la misma.</w:t>
      </w:r>
    </w:p>
    <w:p w14:paraId="538D233F" w14:textId="77777777" w:rsidR="00A225EC" w:rsidRPr="00A225EC" w:rsidRDefault="00A225EC" w:rsidP="00A225EC">
      <w:pPr>
        <w:spacing w:line="360" w:lineRule="auto"/>
        <w:contextualSpacing/>
        <w:jc w:val="both"/>
        <w:rPr>
          <w:rFonts w:ascii="Arial" w:eastAsia="Calibri" w:hAnsi="Arial" w:cs="Arial"/>
          <w:lang w:val="es-CR" w:eastAsia="en-US"/>
        </w:rPr>
      </w:pPr>
    </w:p>
    <w:p w14:paraId="688E06AB" w14:textId="77777777" w:rsidR="00A225EC" w:rsidRPr="00A225EC" w:rsidRDefault="00A225EC" w:rsidP="00A225EC">
      <w:pPr>
        <w:spacing w:line="360" w:lineRule="auto"/>
        <w:contextualSpacing/>
        <w:jc w:val="both"/>
        <w:rPr>
          <w:rFonts w:ascii="Arial" w:eastAsia="Calibri" w:hAnsi="Arial" w:cs="Arial"/>
          <w:lang w:val="es-CR" w:eastAsia="en-US"/>
        </w:rPr>
      </w:pPr>
      <w:r w:rsidRPr="00A225EC">
        <w:rPr>
          <w:rFonts w:ascii="Arial" w:eastAsia="Calibri" w:hAnsi="Arial" w:cs="Arial"/>
          <w:lang w:val="es-CR" w:eastAsia="en-US"/>
        </w:rPr>
        <w:t xml:space="preserve">Desde que nació en 1992, COOPESANA R.L. ha tenido la responsabilidad de administrar los servicios de salud de la CCSS en Santa Ana, bajo un convenio suscrito con esa institución, logrando solucionar el difícil acceso a los servicios de salud de la población de Santa Ana, ya que los pacientes tenían que trasladarse hasta la Clínica Moreno Cañas en San José, lo que ocasionaba problemas de largas filas, tiempos de espera prolongados y muchas personas no podían costear los pasajes de bus para trasladarse, entre otros. </w:t>
      </w:r>
    </w:p>
    <w:p w14:paraId="2BA2C5B5" w14:textId="77777777" w:rsidR="00A225EC" w:rsidRPr="00A225EC" w:rsidRDefault="00A225EC" w:rsidP="00A225EC">
      <w:pPr>
        <w:spacing w:line="360" w:lineRule="auto"/>
        <w:contextualSpacing/>
        <w:jc w:val="both"/>
        <w:rPr>
          <w:rFonts w:ascii="Arial" w:eastAsia="Calibri" w:hAnsi="Arial" w:cs="Arial"/>
          <w:lang w:val="es-CR" w:eastAsia="en-US"/>
        </w:rPr>
      </w:pPr>
    </w:p>
    <w:p w14:paraId="1E8786B3" w14:textId="77777777" w:rsidR="00A225EC" w:rsidRPr="00A225EC" w:rsidRDefault="00A225EC" w:rsidP="00A225EC">
      <w:pPr>
        <w:spacing w:line="360" w:lineRule="auto"/>
        <w:contextualSpacing/>
        <w:jc w:val="both"/>
        <w:rPr>
          <w:rFonts w:ascii="Arial" w:eastAsia="Calibri" w:hAnsi="Arial" w:cs="Arial"/>
          <w:lang w:val="es-CR" w:eastAsia="en-US"/>
        </w:rPr>
      </w:pPr>
      <w:r w:rsidRPr="00A225EC">
        <w:rPr>
          <w:rFonts w:ascii="Arial" w:eastAsia="Calibri" w:hAnsi="Arial" w:cs="Arial"/>
          <w:lang w:val="es-CR" w:eastAsia="en-US"/>
        </w:rPr>
        <w:t xml:space="preserve">Además, bajo este modelo cooperativo </w:t>
      </w:r>
      <w:proofErr w:type="spellStart"/>
      <w:r w:rsidRPr="00A225EC">
        <w:rPr>
          <w:rFonts w:ascii="Arial" w:eastAsia="Calibri" w:hAnsi="Arial" w:cs="Arial"/>
          <w:lang w:val="es-CR" w:eastAsia="en-US"/>
        </w:rPr>
        <w:t>cogestionario</w:t>
      </w:r>
      <w:proofErr w:type="spellEnd"/>
      <w:r w:rsidRPr="00A225EC">
        <w:rPr>
          <w:rFonts w:ascii="Arial" w:eastAsia="Calibri" w:hAnsi="Arial" w:cs="Arial"/>
          <w:lang w:val="es-CR" w:eastAsia="en-US"/>
        </w:rPr>
        <w:t>, la CCSS ha visto disminuidos considerablemente sus costos en comparación de cuando lo hacía la propia institución.</w:t>
      </w:r>
    </w:p>
    <w:p w14:paraId="5047419D" w14:textId="77777777" w:rsidR="00A225EC" w:rsidRPr="00A225EC" w:rsidRDefault="00A225EC" w:rsidP="00A225EC">
      <w:pPr>
        <w:spacing w:line="360" w:lineRule="auto"/>
        <w:contextualSpacing/>
        <w:jc w:val="both"/>
        <w:rPr>
          <w:rFonts w:ascii="Arial" w:eastAsia="Calibri" w:hAnsi="Arial" w:cs="Arial"/>
          <w:lang w:val="es-CR" w:eastAsia="en-US"/>
        </w:rPr>
      </w:pPr>
    </w:p>
    <w:p w14:paraId="58AD13E7" w14:textId="77777777" w:rsidR="00A225EC" w:rsidRPr="00A225EC" w:rsidRDefault="00A225EC" w:rsidP="00A225EC">
      <w:pPr>
        <w:spacing w:line="360" w:lineRule="auto"/>
        <w:contextualSpacing/>
        <w:jc w:val="both"/>
        <w:rPr>
          <w:rFonts w:ascii="Arial" w:eastAsia="Calibri" w:hAnsi="Arial" w:cs="Arial"/>
          <w:lang w:val="es-CR" w:eastAsia="en-US"/>
        </w:rPr>
      </w:pPr>
      <w:r w:rsidRPr="00A225EC">
        <w:rPr>
          <w:rFonts w:ascii="Arial" w:eastAsia="Calibri" w:hAnsi="Arial" w:cs="Arial"/>
          <w:lang w:val="es-CR" w:eastAsia="en-US"/>
        </w:rPr>
        <w:t>La cooperativa comenzó a brindar sus servicios a partir del 16 de agosto de 1993 en la comunidad de Santa Ana con un total de 11 EBAIS para la atención de más de cuarenta mil habitantes. El 28 de agosto de 2002 amplió la administración de los servicios de salud en las áreas de San Francisco de Dos Ríos y San Antonio de Desamparados, con 8 EBAIS, para una población de más de treinta mil habitantes.</w:t>
      </w:r>
    </w:p>
    <w:p w14:paraId="02E16607" w14:textId="77777777" w:rsidR="00A225EC" w:rsidRPr="00A225EC" w:rsidRDefault="00A225EC" w:rsidP="00A225EC">
      <w:pPr>
        <w:spacing w:line="360" w:lineRule="auto"/>
        <w:contextualSpacing/>
        <w:jc w:val="both"/>
        <w:rPr>
          <w:rFonts w:ascii="Arial" w:eastAsia="Calibri" w:hAnsi="Arial" w:cs="Arial"/>
          <w:lang w:val="es-CR" w:eastAsia="en-US"/>
        </w:rPr>
      </w:pPr>
    </w:p>
    <w:p w14:paraId="1C13DD9B" w14:textId="77777777" w:rsidR="00A225EC" w:rsidRPr="00A225EC" w:rsidRDefault="00A225EC" w:rsidP="00A225EC">
      <w:pPr>
        <w:spacing w:line="360" w:lineRule="auto"/>
        <w:contextualSpacing/>
        <w:jc w:val="both"/>
        <w:rPr>
          <w:rFonts w:ascii="Arial" w:eastAsia="Calibri" w:hAnsi="Arial" w:cs="Arial"/>
          <w:lang w:val="es-CR" w:eastAsia="en-US"/>
        </w:rPr>
      </w:pPr>
      <w:r w:rsidRPr="00A225EC">
        <w:rPr>
          <w:rFonts w:ascii="Arial" w:eastAsia="Calibri" w:hAnsi="Arial" w:cs="Arial"/>
          <w:lang w:val="es-CR" w:eastAsia="en-US"/>
        </w:rPr>
        <w:t>Posteriormente, expandió sus servicios al Área de Salud de Escazú, la cual inició operaciones a partir del 3 de enero del 2011, con un total de 16 EBAIS para una población de más de sesenta mil habitantes.</w:t>
      </w:r>
    </w:p>
    <w:p w14:paraId="41294C97" w14:textId="77777777" w:rsidR="00A225EC" w:rsidRPr="00A225EC" w:rsidRDefault="00A225EC" w:rsidP="00A225EC">
      <w:pPr>
        <w:spacing w:line="360" w:lineRule="auto"/>
        <w:contextualSpacing/>
        <w:jc w:val="both"/>
        <w:rPr>
          <w:rFonts w:ascii="Arial" w:eastAsia="Calibri" w:hAnsi="Arial" w:cs="Arial"/>
          <w:lang w:val="es-CR" w:eastAsia="en-US"/>
        </w:rPr>
      </w:pPr>
    </w:p>
    <w:p w14:paraId="686C200F" w14:textId="77777777" w:rsidR="00A225EC" w:rsidRPr="00A225EC" w:rsidRDefault="00A225EC" w:rsidP="00A225EC">
      <w:pPr>
        <w:spacing w:line="360" w:lineRule="auto"/>
        <w:contextualSpacing/>
        <w:jc w:val="both"/>
        <w:rPr>
          <w:rFonts w:ascii="Arial" w:eastAsia="Calibri" w:hAnsi="Arial" w:cs="Arial"/>
          <w:lang w:val="es-CR" w:eastAsia="en-US"/>
        </w:rPr>
      </w:pPr>
      <w:r w:rsidRPr="00A225EC">
        <w:rPr>
          <w:rFonts w:ascii="Arial" w:eastAsia="Calibri" w:hAnsi="Arial" w:cs="Arial"/>
          <w:lang w:val="es-CR" w:eastAsia="en-US"/>
        </w:rPr>
        <w:lastRenderedPageBreak/>
        <w:t>Es importante destacar que COOPESANA R.L. fue la primera Clínica que implementó el Sistema de Expediente Electrónico de Salud en el país (SIIS) el cual es un programa donde se registra todo el historial médico del paciente. El expediente electrónico se actualizó en el año 2003 y ese mismo año se instaló la red inalámbrica de comunicación.</w:t>
      </w:r>
    </w:p>
    <w:p w14:paraId="1716CC2C" w14:textId="77777777" w:rsidR="00A225EC" w:rsidRPr="00A225EC" w:rsidRDefault="00A225EC" w:rsidP="00A225EC">
      <w:pPr>
        <w:spacing w:line="360" w:lineRule="auto"/>
        <w:contextualSpacing/>
        <w:jc w:val="both"/>
        <w:rPr>
          <w:rFonts w:ascii="Arial" w:eastAsia="Calibri" w:hAnsi="Arial" w:cs="Arial"/>
          <w:lang w:val="es-CR" w:eastAsia="en-US"/>
        </w:rPr>
      </w:pPr>
    </w:p>
    <w:p w14:paraId="7AFDE66B" w14:textId="77777777" w:rsidR="00A225EC" w:rsidRPr="00A225EC" w:rsidRDefault="00A225EC" w:rsidP="00A225EC">
      <w:pPr>
        <w:spacing w:line="360" w:lineRule="auto"/>
        <w:contextualSpacing/>
        <w:jc w:val="both"/>
        <w:rPr>
          <w:rFonts w:ascii="Arial" w:eastAsia="Calibri" w:hAnsi="Arial" w:cs="Arial"/>
          <w:lang w:val="es-CR" w:eastAsia="en-US"/>
        </w:rPr>
      </w:pPr>
    </w:p>
    <w:p w14:paraId="797D9D24" w14:textId="26A98C1B" w:rsidR="00A225EC" w:rsidRPr="00A225EC" w:rsidRDefault="00A225EC" w:rsidP="00A225EC">
      <w:pPr>
        <w:spacing w:line="360" w:lineRule="auto"/>
        <w:contextualSpacing/>
        <w:jc w:val="both"/>
        <w:rPr>
          <w:rFonts w:ascii="Arial" w:eastAsia="Calibri" w:hAnsi="Arial" w:cs="Arial"/>
          <w:lang w:val="es-CR" w:eastAsia="en-US"/>
        </w:rPr>
      </w:pPr>
      <w:r w:rsidRPr="00A225EC">
        <w:rPr>
          <w:rFonts w:ascii="Arial" w:eastAsia="Calibri" w:hAnsi="Arial" w:cs="Arial"/>
          <w:lang w:val="es-CR" w:eastAsia="en-US"/>
        </w:rPr>
        <w:t xml:space="preserve">Otro ejemplo de modelo cooperativo </w:t>
      </w:r>
      <w:proofErr w:type="spellStart"/>
      <w:r w:rsidRPr="00A225EC">
        <w:rPr>
          <w:rFonts w:ascii="Arial" w:eastAsia="Calibri" w:hAnsi="Arial" w:cs="Arial"/>
          <w:lang w:val="es-CR" w:eastAsia="en-US"/>
        </w:rPr>
        <w:t>cogestionario</w:t>
      </w:r>
      <w:proofErr w:type="spellEnd"/>
      <w:r w:rsidRPr="00A225EC">
        <w:rPr>
          <w:rFonts w:ascii="Arial" w:eastAsia="Calibri" w:hAnsi="Arial" w:cs="Arial"/>
          <w:lang w:val="es-CR" w:eastAsia="en-US"/>
        </w:rPr>
        <w:t xml:space="preserve"> es el de COOPEMONTECILLOS R.L. en la que como asociados y propietarios de la </w:t>
      </w:r>
      <w:proofErr w:type="spellStart"/>
      <w:r w:rsidRPr="00A225EC">
        <w:rPr>
          <w:rFonts w:ascii="Arial" w:eastAsia="Calibri" w:hAnsi="Arial" w:cs="Arial"/>
          <w:lang w:val="es-CR" w:eastAsia="en-US"/>
        </w:rPr>
        <w:t>la</w:t>
      </w:r>
      <w:proofErr w:type="spellEnd"/>
      <w:r w:rsidRPr="00A225EC">
        <w:rPr>
          <w:rFonts w:ascii="Arial" w:eastAsia="Calibri" w:hAnsi="Arial" w:cs="Arial"/>
          <w:lang w:val="es-CR" w:eastAsia="en-US"/>
        </w:rPr>
        <w:t xml:space="preserve"> misma, participan sus trab</w:t>
      </w:r>
      <w:r w:rsidR="00221A6F">
        <w:rPr>
          <w:rFonts w:ascii="Arial" w:eastAsia="Calibri" w:hAnsi="Arial" w:cs="Arial"/>
          <w:lang w:val="es-CR" w:eastAsia="en-US"/>
        </w:rPr>
        <w:t>a</w:t>
      </w:r>
      <w:r w:rsidRPr="00A225EC">
        <w:rPr>
          <w:rFonts w:ascii="Arial" w:eastAsia="Calibri" w:hAnsi="Arial" w:cs="Arial"/>
          <w:lang w:val="es-CR" w:eastAsia="en-US"/>
        </w:rPr>
        <w:t>jadores y el Estado a través del Consejo Nacional de Producción (CNP).</w:t>
      </w:r>
    </w:p>
    <w:p w14:paraId="63025B19" w14:textId="77777777" w:rsidR="00A225EC" w:rsidRPr="00A225EC" w:rsidRDefault="00A225EC" w:rsidP="00A225EC">
      <w:pPr>
        <w:spacing w:line="360" w:lineRule="auto"/>
        <w:contextualSpacing/>
        <w:jc w:val="both"/>
        <w:rPr>
          <w:rFonts w:ascii="Arial" w:eastAsia="Calibri" w:hAnsi="Arial" w:cs="Arial"/>
          <w:lang w:val="es-CR" w:eastAsia="en-US"/>
        </w:rPr>
      </w:pPr>
    </w:p>
    <w:p w14:paraId="6C6DB302" w14:textId="0FD0A318" w:rsidR="00A225EC" w:rsidRPr="00A225EC" w:rsidRDefault="00A225EC" w:rsidP="00A225EC">
      <w:pPr>
        <w:spacing w:line="360" w:lineRule="auto"/>
        <w:contextualSpacing/>
        <w:jc w:val="both"/>
        <w:rPr>
          <w:rFonts w:ascii="Arial" w:eastAsia="Calibri" w:hAnsi="Arial" w:cs="Arial"/>
          <w:lang w:val="es-CR" w:eastAsia="en-US"/>
        </w:rPr>
      </w:pPr>
      <w:r w:rsidRPr="00A225EC">
        <w:rPr>
          <w:rFonts w:ascii="Arial" w:eastAsia="Calibri" w:hAnsi="Arial" w:cs="Arial"/>
          <w:lang w:val="es-CR" w:eastAsia="en-US"/>
        </w:rPr>
        <w:t>Posteriormente, COOPEMONTECILLOS generó una autonomía operativa sin la participación estatal, después de una transición moderada hacia un modelo de control de los asociados y usuarios</w:t>
      </w:r>
      <w:r w:rsidR="009E0106">
        <w:rPr>
          <w:rFonts w:ascii="Arial" w:eastAsia="Calibri" w:hAnsi="Arial" w:cs="Arial"/>
          <w:lang w:val="es-CR" w:eastAsia="en-US"/>
        </w:rPr>
        <w:t xml:space="preserve">, manteniendo un </w:t>
      </w:r>
      <w:r w:rsidRPr="00A225EC">
        <w:rPr>
          <w:rFonts w:ascii="Arial" w:eastAsia="Calibri" w:hAnsi="Arial" w:cs="Arial"/>
          <w:lang w:val="es-CR" w:eastAsia="en-US"/>
        </w:rPr>
        <w:t>gran desempeño financiero.</w:t>
      </w:r>
    </w:p>
    <w:p w14:paraId="47794744" w14:textId="77777777" w:rsidR="00A225EC" w:rsidRPr="00A225EC" w:rsidRDefault="00A225EC" w:rsidP="00A225EC">
      <w:pPr>
        <w:spacing w:line="360" w:lineRule="auto"/>
        <w:rPr>
          <w:rFonts w:ascii="Arial" w:hAnsi="Arial" w:cs="Arial"/>
        </w:rPr>
      </w:pPr>
    </w:p>
    <w:p w14:paraId="12AFD924" w14:textId="591FC590" w:rsidR="00A225EC" w:rsidRPr="00A225EC" w:rsidRDefault="00A225EC" w:rsidP="00A225EC">
      <w:pPr>
        <w:spacing w:line="360" w:lineRule="auto"/>
        <w:contextualSpacing/>
        <w:jc w:val="both"/>
        <w:rPr>
          <w:rFonts w:ascii="Arial" w:eastAsia="Calibri" w:hAnsi="Arial" w:cs="Arial"/>
          <w:lang w:val="es-CR" w:eastAsia="en-US"/>
        </w:rPr>
      </w:pPr>
      <w:r w:rsidRPr="00A225EC">
        <w:rPr>
          <w:rFonts w:ascii="Arial" w:eastAsia="Calibri" w:hAnsi="Arial" w:cs="Arial"/>
          <w:lang w:val="es-CR" w:eastAsia="en-US"/>
        </w:rPr>
        <w:t xml:space="preserve">Con esta amplia información acerca de la existencia de estos exitosos casos de modelos cooperativos </w:t>
      </w:r>
      <w:proofErr w:type="spellStart"/>
      <w:r w:rsidRPr="00A225EC">
        <w:rPr>
          <w:rFonts w:ascii="Arial" w:eastAsia="Calibri" w:hAnsi="Arial" w:cs="Arial"/>
          <w:lang w:val="es-CR" w:eastAsia="en-US"/>
        </w:rPr>
        <w:t>cogestionarios</w:t>
      </w:r>
      <w:proofErr w:type="spellEnd"/>
      <w:r w:rsidRPr="00A225EC">
        <w:rPr>
          <w:rFonts w:ascii="Arial" w:eastAsia="Calibri" w:hAnsi="Arial" w:cs="Arial"/>
          <w:lang w:val="es-CR" w:eastAsia="en-US"/>
        </w:rPr>
        <w:t xml:space="preserve"> administrando servicios públicos con gran eficiencia y calidad, a los señores diputados y al Gobierno de la República se le presenta esta valiosa oportunidad para que los servicios de revisión vehicular del país sean administrados por una Cooperativa </w:t>
      </w:r>
      <w:proofErr w:type="spellStart"/>
      <w:r w:rsidRPr="00A225EC">
        <w:rPr>
          <w:rFonts w:ascii="Arial" w:eastAsia="Calibri" w:hAnsi="Arial" w:cs="Arial"/>
          <w:lang w:val="es-CR" w:eastAsia="en-US"/>
        </w:rPr>
        <w:t>Cogestionaria</w:t>
      </w:r>
      <w:proofErr w:type="spellEnd"/>
      <w:r w:rsidRPr="00A225EC">
        <w:rPr>
          <w:rFonts w:ascii="Arial" w:eastAsia="Calibri" w:hAnsi="Arial" w:cs="Arial"/>
          <w:lang w:val="es-CR" w:eastAsia="en-US"/>
        </w:rPr>
        <w:t>, en la que participarían:</w:t>
      </w:r>
    </w:p>
    <w:p w14:paraId="7F2A00F5" w14:textId="77777777" w:rsidR="00A225EC" w:rsidRPr="00A225EC" w:rsidRDefault="00A225EC" w:rsidP="00A225EC">
      <w:pPr>
        <w:spacing w:line="360" w:lineRule="auto"/>
        <w:contextualSpacing/>
        <w:jc w:val="both"/>
        <w:rPr>
          <w:rFonts w:ascii="Arial" w:eastAsia="Calibri" w:hAnsi="Arial" w:cs="Arial"/>
          <w:lang w:val="es-CR" w:eastAsia="en-US"/>
        </w:rPr>
      </w:pPr>
    </w:p>
    <w:p w14:paraId="0973B0C4" w14:textId="77777777" w:rsidR="00A225EC" w:rsidRPr="00A225EC" w:rsidRDefault="00A225EC" w:rsidP="00A225EC">
      <w:pPr>
        <w:spacing w:line="360" w:lineRule="auto"/>
        <w:contextualSpacing/>
        <w:jc w:val="both"/>
        <w:rPr>
          <w:rFonts w:ascii="Arial" w:eastAsia="Calibri" w:hAnsi="Arial" w:cs="Arial"/>
          <w:lang w:val="es-CR" w:eastAsia="en-US"/>
        </w:rPr>
      </w:pPr>
      <w:r w:rsidRPr="00A225EC">
        <w:rPr>
          <w:rFonts w:ascii="Arial" w:eastAsia="Calibri" w:hAnsi="Arial" w:cs="Arial"/>
          <w:lang w:val="es-CR" w:eastAsia="en-US"/>
        </w:rPr>
        <w:t>- El Estado, a través del INFOCOOP y otras instancias públicas.</w:t>
      </w:r>
    </w:p>
    <w:p w14:paraId="36510920" w14:textId="77777777" w:rsidR="00A225EC" w:rsidRPr="00A225EC" w:rsidRDefault="00A225EC" w:rsidP="00A225EC">
      <w:pPr>
        <w:spacing w:line="360" w:lineRule="auto"/>
        <w:contextualSpacing/>
        <w:jc w:val="both"/>
        <w:rPr>
          <w:rFonts w:ascii="Arial" w:eastAsia="Calibri" w:hAnsi="Arial" w:cs="Arial"/>
          <w:lang w:val="es-CR" w:eastAsia="en-US"/>
        </w:rPr>
      </w:pPr>
      <w:r w:rsidRPr="00A225EC">
        <w:rPr>
          <w:rFonts w:ascii="Arial" w:eastAsia="Calibri" w:hAnsi="Arial" w:cs="Arial"/>
          <w:lang w:val="es-CR" w:eastAsia="en-US"/>
        </w:rPr>
        <w:t>- El sector privado y la sociedad civil a través de diversas organizaciones como la UCCAEP y otros.</w:t>
      </w:r>
    </w:p>
    <w:p w14:paraId="5DD7D3C2" w14:textId="32EB0812" w:rsidR="00A225EC" w:rsidRPr="00A225EC" w:rsidRDefault="00A225EC" w:rsidP="00A225EC">
      <w:pPr>
        <w:spacing w:line="360" w:lineRule="auto"/>
        <w:contextualSpacing/>
        <w:jc w:val="both"/>
        <w:rPr>
          <w:rFonts w:ascii="Arial" w:eastAsia="Calibri" w:hAnsi="Arial" w:cs="Arial"/>
          <w:lang w:val="es-CR" w:eastAsia="en-US"/>
        </w:rPr>
      </w:pPr>
      <w:r w:rsidRPr="00A225EC">
        <w:rPr>
          <w:rFonts w:ascii="Arial" w:eastAsia="Calibri" w:hAnsi="Arial" w:cs="Arial"/>
          <w:lang w:val="es-CR" w:eastAsia="en-US"/>
        </w:rPr>
        <w:t xml:space="preserve">- Los actuales trabajadores de las estaciones, sumando su experiencia </w:t>
      </w:r>
      <w:r w:rsidR="00092E0F">
        <w:rPr>
          <w:rFonts w:ascii="Arial" w:eastAsia="Calibri" w:hAnsi="Arial" w:cs="Arial"/>
          <w:lang w:val="es-CR" w:eastAsia="en-US"/>
        </w:rPr>
        <w:t xml:space="preserve">gestora, </w:t>
      </w:r>
      <w:r w:rsidRPr="00A225EC">
        <w:rPr>
          <w:rFonts w:ascii="Arial" w:eastAsia="Calibri" w:hAnsi="Arial" w:cs="Arial"/>
          <w:lang w:val="es-CR" w:eastAsia="en-US"/>
        </w:rPr>
        <w:t xml:space="preserve">administrativa y operativa que ostentan para que el servicio sea de gran calidad y a costos más bajos para el usuario final (propietarios de vehículos). </w:t>
      </w:r>
    </w:p>
    <w:p w14:paraId="3BE3B017" w14:textId="77777777" w:rsidR="00A225EC" w:rsidRPr="00A225EC" w:rsidRDefault="00A225EC" w:rsidP="00A225EC">
      <w:pPr>
        <w:spacing w:line="360" w:lineRule="auto"/>
        <w:contextualSpacing/>
        <w:jc w:val="both"/>
        <w:rPr>
          <w:rFonts w:ascii="Arial" w:eastAsia="Calibri" w:hAnsi="Arial" w:cs="Arial"/>
          <w:lang w:val="es-CR" w:eastAsia="en-US"/>
        </w:rPr>
      </w:pPr>
    </w:p>
    <w:p w14:paraId="28E72A70" w14:textId="77777777" w:rsidR="00A225EC" w:rsidRPr="00A225EC" w:rsidRDefault="00A225EC" w:rsidP="00A225EC">
      <w:pPr>
        <w:spacing w:line="360" w:lineRule="auto"/>
        <w:contextualSpacing/>
        <w:jc w:val="both"/>
        <w:rPr>
          <w:rFonts w:ascii="Arial" w:eastAsia="Calibri" w:hAnsi="Arial" w:cs="Arial"/>
          <w:lang w:val="es-CR" w:eastAsia="en-US"/>
        </w:rPr>
      </w:pPr>
      <w:r w:rsidRPr="00A225EC">
        <w:rPr>
          <w:rFonts w:ascii="Arial" w:eastAsia="Calibri" w:hAnsi="Arial" w:cs="Arial"/>
          <w:lang w:val="es-CR" w:eastAsia="en-US"/>
        </w:rPr>
        <w:t>Además, dichos trabajadores pasarían a ser propietarios de la empresa cooperativa, logrando con ello una mejor y más justa distribución de la riqueza para un importante sector del país.</w:t>
      </w:r>
    </w:p>
    <w:p w14:paraId="224D6AA9" w14:textId="77777777" w:rsidR="009E0106" w:rsidRDefault="009E0106" w:rsidP="00143D6F">
      <w:pPr>
        <w:spacing w:line="360" w:lineRule="auto"/>
        <w:contextualSpacing/>
        <w:jc w:val="both"/>
        <w:rPr>
          <w:rFonts w:ascii="Arial" w:eastAsia="Calibri" w:hAnsi="Arial" w:cs="Arial"/>
          <w:lang w:val="es-CR" w:eastAsia="en-US"/>
        </w:rPr>
      </w:pPr>
    </w:p>
    <w:p w14:paraId="4A61897C" w14:textId="1AAE1145" w:rsidR="00143D6F" w:rsidRPr="00143D6F" w:rsidRDefault="009E0106" w:rsidP="00143D6F">
      <w:pPr>
        <w:spacing w:line="360" w:lineRule="auto"/>
        <w:contextualSpacing/>
        <w:jc w:val="both"/>
        <w:rPr>
          <w:rFonts w:ascii="Arial" w:eastAsia="Calibri" w:hAnsi="Arial" w:cs="Arial"/>
          <w:lang w:val="es-CR" w:eastAsia="en-US"/>
        </w:rPr>
      </w:pPr>
      <w:r>
        <w:rPr>
          <w:rFonts w:ascii="Arial" w:eastAsia="Calibri" w:hAnsi="Arial" w:cs="Arial"/>
          <w:lang w:val="es-CR" w:eastAsia="en-US"/>
        </w:rPr>
        <w:t xml:space="preserve">Para la conformación de los diferentes cuerpos directivos de la cooperativa se </w:t>
      </w:r>
      <w:proofErr w:type="gramStart"/>
      <w:r w:rsidR="00143D6F" w:rsidRPr="00143D6F">
        <w:rPr>
          <w:rFonts w:ascii="Arial" w:eastAsia="Calibri" w:hAnsi="Arial" w:cs="Arial"/>
          <w:lang w:val="es-CR" w:eastAsia="en-US"/>
        </w:rPr>
        <w:t>toma</w:t>
      </w:r>
      <w:r w:rsidR="00401F09">
        <w:rPr>
          <w:rFonts w:ascii="Arial" w:eastAsia="Calibri" w:hAnsi="Arial" w:cs="Arial"/>
          <w:lang w:val="es-CR" w:eastAsia="en-US"/>
        </w:rPr>
        <w:t>ra</w:t>
      </w:r>
      <w:proofErr w:type="gramEnd"/>
      <w:r w:rsidR="00143D6F" w:rsidRPr="00143D6F">
        <w:rPr>
          <w:rFonts w:ascii="Arial" w:eastAsia="Calibri" w:hAnsi="Arial" w:cs="Arial"/>
          <w:lang w:val="es-CR" w:eastAsia="en-US"/>
        </w:rPr>
        <w:t xml:space="preserve"> en cuenta los diferentes actores, y en aras del buen funcionamiento por la experiencia administrativas y responsabilidades</w:t>
      </w:r>
      <w:r w:rsidR="005B4004">
        <w:rPr>
          <w:rFonts w:ascii="Arial" w:eastAsia="Calibri" w:hAnsi="Arial" w:cs="Arial"/>
          <w:lang w:val="es-CR" w:eastAsia="en-US"/>
        </w:rPr>
        <w:t xml:space="preserve"> con r</w:t>
      </w:r>
      <w:r w:rsidR="00143D6F" w:rsidRPr="00143D6F">
        <w:rPr>
          <w:rFonts w:ascii="Arial" w:eastAsia="Calibri" w:hAnsi="Arial" w:cs="Arial"/>
          <w:lang w:val="es-CR" w:eastAsia="en-US"/>
        </w:rPr>
        <w:t>epresentante</w:t>
      </w:r>
      <w:r w:rsidR="005B4004">
        <w:rPr>
          <w:rFonts w:ascii="Arial" w:eastAsia="Calibri" w:hAnsi="Arial" w:cs="Arial"/>
          <w:lang w:val="es-CR" w:eastAsia="en-US"/>
        </w:rPr>
        <w:t>s</w:t>
      </w:r>
      <w:r w:rsidR="00143D6F" w:rsidRPr="00143D6F">
        <w:rPr>
          <w:rFonts w:ascii="Arial" w:eastAsia="Calibri" w:hAnsi="Arial" w:cs="Arial"/>
          <w:lang w:val="es-CR" w:eastAsia="en-US"/>
        </w:rPr>
        <w:t xml:space="preserve"> trabajadores de la empresa actual</w:t>
      </w:r>
      <w:r w:rsidR="005B4004">
        <w:rPr>
          <w:rFonts w:ascii="Arial" w:eastAsia="Calibri" w:hAnsi="Arial" w:cs="Arial"/>
          <w:lang w:val="es-CR" w:eastAsia="en-US"/>
        </w:rPr>
        <w:t xml:space="preserve">, </w:t>
      </w:r>
      <w:r w:rsidR="00143D6F" w:rsidRPr="00143D6F">
        <w:rPr>
          <w:rFonts w:ascii="Arial" w:eastAsia="Calibri" w:hAnsi="Arial" w:cs="Arial"/>
          <w:lang w:val="es-CR" w:eastAsia="en-US"/>
        </w:rPr>
        <w:t>nuevos trabajadores representantes de la sociedad civil vinculados al servicio de RTV, así como parte gubernamental vinculados a la concesión y actores cooperativos y empresariales como fiscalizadores del proceso administrativo.</w:t>
      </w:r>
    </w:p>
    <w:p w14:paraId="26B61DDF" w14:textId="77777777" w:rsidR="00143D6F" w:rsidRPr="00143D6F" w:rsidRDefault="00143D6F" w:rsidP="00143D6F">
      <w:pPr>
        <w:spacing w:line="360" w:lineRule="auto"/>
        <w:contextualSpacing/>
        <w:jc w:val="both"/>
        <w:rPr>
          <w:rFonts w:ascii="Arial" w:eastAsia="Calibri" w:hAnsi="Arial" w:cs="Arial"/>
          <w:b/>
          <w:lang w:eastAsia="en-US"/>
        </w:rPr>
      </w:pPr>
    </w:p>
    <w:p w14:paraId="76F1B20B" w14:textId="77777777" w:rsidR="00A225EC" w:rsidRPr="00A225EC" w:rsidRDefault="00A225EC" w:rsidP="00A225EC">
      <w:pPr>
        <w:spacing w:line="360" w:lineRule="auto"/>
        <w:jc w:val="both"/>
        <w:rPr>
          <w:rFonts w:ascii="Arial" w:eastAsia="Arial" w:hAnsi="Arial" w:cs="Arial"/>
        </w:rPr>
      </w:pPr>
      <w:r w:rsidRPr="00A225EC">
        <w:rPr>
          <w:rFonts w:ascii="Arial" w:eastAsia="Arial" w:hAnsi="Arial" w:cs="Arial"/>
        </w:rPr>
        <w:t>Por las razones antes señaladas someto a consideración de los señores diputados y diputadas, el presente proyecto de ley.</w:t>
      </w:r>
    </w:p>
    <w:p w14:paraId="31483886" w14:textId="77777777" w:rsidR="00A225EC" w:rsidRPr="00A225EC" w:rsidRDefault="00A225EC" w:rsidP="00A225EC">
      <w:pPr>
        <w:contextualSpacing/>
        <w:jc w:val="both"/>
        <w:rPr>
          <w:rFonts w:ascii="Calibri" w:eastAsia="Calibri" w:hAnsi="Calibri" w:cs="Calibri"/>
          <w:lang w:val="es-CR" w:eastAsia="en-US"/>
        </w:rPr>
      </w:pPr>
    </w:p>
    <w:p w14:paraId="3AAD2F24" w14:textId="77777777" w:rsidR="00A225EC" w:rsidRPr="00A225EC" w:rsidRDefault="00A225EC" w:rsidP="00A225EC">
      <w:pPr>
        <w:contextualSpacing/>
        <w:jc w:val="both"/>
        <w:rPr>
          <w:rFonts w:ascii="Calibri" w:eastAsia="Calibri" w:hAnsi="Calibri" w:cs="Calibri"/>
          <w:sz w:val="28"/>
          <w:szCs w:val="28"/>
          <w:lang w:val="es-CR" w:eastAsia="en-US"/>
        </w:rPr>
      </w:pPr>
    </w:p>
    <w:p w14:paraId="45384CD4" w14:textId="77777777" w:rsidR="00C121E5" w:rsidRDefault="00C121E5" w:rsidP="00E94D5D">
      <w:pPr>
        <w:jc w:val="center"/>
        <w:rPr>
          <w:rFonts w:ascii="Arial" w:eastAsia="Arial" w:hAnsi="Arial" w:cs="Arial"/>
          <w:b/>
        </w:rPr>
      </w:pPr>
    </w:p>
    <w:p w14:paraId="36E1B856" w14:textId="77777777" w:rsidR="00C121E5" w:rsidRDefault="00C121E5" w:rsidP="00600246">
      <w:pPr>
        <w:spacing w:line="360" w:lineRule="auto"/>
        <w:jc w:val="center"/>
        <w:rPr>
          <w:rFonts w:ascii="Arial" w:eastAsia="Arial" w:hAnsi="Arial" w:cs="Arial"/>
          <w:b/>
        </w:rPr>
      </w:pPr>
    </w:p>
    <w:p w14:paraId="5A927A72" w14:textId="1BE8390F" w:rsidR="0008134C" w:rsidRPr="007B31EE" w:rsidRDefault="007518CB" w:rsidP="00600246">
      <w:pPr>
        <w:spacing w:line="360" w:lineRule="auto"/>
        <w:jc w:val="center"/>
        <w:rPr>
          <w:rFonts w:ascii="Arial" w:eastAsia="Arial" w:hAnsi="Arial" w:cs="Arial"/>
          <w:b/>
        </w:rPr>
      </w:pPr>
      <w:r w:rsidRPr="007B31EE">
        <w:rPr>
          <w:rFonts w:ascii="Arial" w:eastAsia="Arial" w:hAnsi="Arial" w:cs="Arial"/>
          <w:b/>
        </w:rPr>
        <w:t>LA ASAMBLEA LEGISLATIVA DE LA REPÚBLICA DE COSTA RICA</w:t>
      </w:r>
    </w:p>
    <w:p w14:paraId="40704646" w14:textId="77777777" w:rsidR="0008134C" w:rsidRPr="007B31EE" w:rsidRDefault="007518CB" w:rsidP="00600246">
      <w:pPr>
        <w:spacing w:line="360" w:lineRule="auto"/>
        <w:jc w:val="center"/>
        <w:rPr>
          <w:rFonts w:ascii="Arial" w:eastAsia="Arial" w:hAnsi="Arial" w:cs="Arial"/>
          <w:b/>
        </w:rPr>
      </w:pPr>
      <w:r w:rsidRPr="007B31EE">
        <w:rPr>
          <w:rFonts w:ascii="Arial" w:eastAsia="Arial" w:hAnsi="Arial" w:cs="Arial"/>
          <w:b/>
        </w:rPr>
        <w:t>DECRETA:</w:t>
      </w:r>
    </w:p>
    <w:p w14:paraId="5200B73C" w14:textId="77777777" w:rsidR="00691B8E" w:rsidRPr="00691B8E" w:rsidRDefault="00691B8E" w:rsidP="00600246">
      <w:pPr>
        <w:spacing w:line="360" w:lineRule="auto"/>
        <w:jc w:val="center"/>
        <w:rPr>
          <w:rFonts w:ascii="Arial" w:eastAsia="Arial" w:hAnsi="Arial" w:cs="Arial"/>
        </w:rPr>
      </w:pPr>
    </w:p>
    <w:p w14:paraId="00824B39" w14:textId="4256BDC0" w:rsidR="00691B8E" w:rsidRPr="00691B8E" w:rsidRDefault="00691B8E" w:rsidP="00600246">
      <w:pPr>
        <w:spacing w:line="360" w:lineRule="auto"/>
        <w:jc w:val="center"/>
        <w:rPr>
          <w:rFonts w:ascii="Arial" w:eastAsia="Arial" w:hAnsi="Arial" w:cs="Arial"/>
          <w:b/>
        </w:rPr>
      </w:pPr>
      <w:r w:rsidRPr="00691B8E">
        <w:rPr>
          <w:rFonts w:ascii="Arial" w:eastAsia="Arial" w:hAnsi="Arial" w:cs="Arial"/>
          <w:b/>
        </w:rPr>
        <w:t>LEY PARA LA ADMINISTRACIÓN DEL</w:t>
      </w:r>
      <w:r w:rsidR="009E0106">
        <w:rPr>
          <w:rFonts w:ascii="Arial" w:eastAsia="Arial" w:hAnsi="Arial" w:cs="Arial"/>
          <w:b/>
        </w:rPr>
        <w:t xml:space="preserve"> </w:t>
      </w:r>
      <w:r w:rsidRPr="00691B8E">
        <w:rPr>
          <w:rFonts w:ascii="Arial" w:eastAsia="Arial" w:hAnsi="Arial" w:cs="Arial"/>
          <w:b/>
        </w:rPr>
        <w:t>SERVICIO</w:t>
      </w:r>
      <w:r w:rsidR="009E0106">
        <w:rPr>
          <w:rFonts w:ascii="Arial" w:eastAsia="Arial" w:hAnsi="Arial" w:cs="Arial"/>
          <w:b/>
        </w:rPr>
        <w:t xml:space="preserve"> PÚBLICO</w:t>
      </w:r>
      <w:r w:rsidRPr="00691B8E">
        <w:rPr>
          <w:rFonts w:ascii="Arial" w:eastAsia="Arial" w:hAnsi="Arial" w:cs="Arial"/>
          <w:b/>
        </w:rPr>
        <w:t xml:space="preserve"> DE REVISIÓN </w:t>
      </w:r>
      <w:r w:rsidR="00391CDD">
        <w:rPr>
          <w:rFonts w:ascii="Arial" w:eastAsia="Arial" w:hAnsi="Arial" w:cs="Arial"/>
          <w:b/>
        </w:rPr>
        <w:t xml:space="preserve">TÉCNICA </w:t>
      </w:r>
      <w:r w:rsidRPr="00691B8E">
        <w:rPr>
          <w:rFonts w:ascii="Arial" w:eastAsia="Arial" w:hAnsi="Arial" w:cs="Arial"/>
          <w:b/>
        </w:rPr>
        <w:t>VEHICULAR</w:t>
      </w:r>
      <w:r w:rsidR="00391CDD">
        <w:rPr>
          <w:rFonts w:ascii="Arial" w:eastAsia="Arial" w:hAnsi="Arial" w:cs="Arial"/>
          <w:b/>
        </w:rPr>
        <w:t xml:space="preserve"> </w:t>
      </w:r>
      <w:r w:rsidRPr="00691B8E">
        <w:rPr>
          <w:rFonts w:ascii="Arial" w:eastAsia="Arial" w:hAnsi="Arial" w:cs="Arial"/>
          <w:b/>
        </w:rPr>
        <w:t>(RITEVE) A TRAVES DEL MODELO COGESTIONARIO COOPERATIVO</w:t>
      </w:r>
    </w:p>
    <w:p w14:paraId="762371DE" w14:textId="48D43B72" w:rsidR="00691B8E" w:rsidRDefault="00691B8E" w:rsidP="00600246">
      <w:pPr>
        <w:spacing w:line="360" w:lineRule="auto"/>
        <w:jc w:val="center"/>
        <w:rPr>
          <w:rFonts w:ascii="Arial" w:eastAsia="Arial" w:hAnsi="Arial" w:cs="Arial"/>
        </w:rPr>
      </w:pPr>
    </w:p>
    <w:p w14:paraId="0355DAF5" w14:textId="0FBD894D" w:rsidR="007B31EE" w:rsidRDefault="007B31EE" w:rsidP="00600246">
      <w:pPr>
        <w:spacing w:line="360" w:lineRule="auto"/>
        <w:jc w:val="center"/>
        <w:rPr>
          <w:rFonts w:ascii="Arial" w:eastAsia="Arial" w:hAnsi="Arial" w:cs="Arial"/>
        </w:rPr>
      </w:pPr>
      <w:bookmarkStart w:id="2" w:name="_GoBack"/>
      <w:bookmarkEnd w:id="2"/>
    </w:p>
    <w:p w14:paraId="75490D76" w14:textId="3305CB41" w:rsidR="007B31EE" w:rsidRPr="007B31EE" w:rsidRDefault="007B31EE" w:rsidP="00600246">
      <w:pPr>
        <w:spacing w:line="360" w:lineRule="auto"/>
        <w:jc w:val="both"/>
        <w:rPr>
          <w:rFonts w:ascii="Arial" w:eastAsia="Arial" w:hAnsi="Arial" w:cs="Arial"/>
          <w:b/>
        </w:rPr>
      </w:pPr>
      <w:bookmarkStart w:id="3" w:name="_Hlk104223907"/>
      <w:r w:rsidRPr="007B31EE">
        <w:rPr>
          <w:rFonts w:ascii="Arial" w:eastAsia="Arial" w:hAnsi="Arial" w:cs="Arial"/>
          <w:b/>
        </w:rPr>
        <w:t>Artículo 1: Objeto</w:t>
      </w:r>
    </w:p>
    <w:bookmarkEnd w:id="3"/>
    <w:p w14:paraId="510D4932" w14:textId="60D7E00D" w:rsidR="00736F61" w:rsidRDefault="007B31EE" w:rsidP="00600246">
      <w:pPr>
        <w:spacing w:line="360" w:lineRule="auto"/>
        <w:jc w:val="both"/>
        <w:rPr>
          <w:rFonts w:ascii="Arial" w:eastAsia="Arial" w:hAnsi="Arial" w:cs="Arial"/>
        </w:rPr>
      </w:pPr>
      <w:r>
        <w:rPr>
          <w:rFonts w:ascii="Arial" w:eastAsia="Arial" w:hAnsi="Arial" w:cs="Arial"/>
        </w:rPr>
        <w:t>El Ministerio de Obras Públicas</w:t>
      </w:r>
      <w:r w:rsidR="00736F61">
        <w:rPr>
          <w:rFonts w:ascii="Arial" w:eastAsia="Arial" w:hAnsi="Arial" w:cs="Arial"/>
        </w:rPr>
        <w:t xml:space="preserve"> y Transportes </w:t>
      </w:r>
      <w:r w:rsidR="00736F61" w:rsidRPr="00286AA1">
        <w:rPr>
          <w:rFonts w:ascii="Arial" w:eastAsia="Arial" w:hAnsi="Arial" w:cs="Arial"/>
        </w:rPr>
        <w:t xml:space="preserve">concederá en administración </w:t>
      </w:r>
      <w:r w:rsidR="00736F61">
        <w:rPr>
          <w:rFonts w:ascii="Arial" w:eastAsia="Arial" w:hAnsi="Arial" w:cs="Arial"/>
        </w:rPr>
        <w:t>al modelo cooperativo</w:t>
      </w:r>
      <w:r w:rsidR="00AA0133">
        <w:rPr>
          <w:rFonts w:ascii="Arial" w:eastAsia="Arial" w:hAnsi="Arial" w:cs="Arial"/>
        </w:rPr>
        <w:t xml:space="preserve"> cogestionario</w:t>
      </w:r>
      <w:r w:rsidR="00736F61">
        <w:rPr>
          <w:rFonts w:ascii="Arial" w:eastAsia="Arial" w:hAnsi="Arial" w:cs="Arial"/>
        </w:rPr>
        <w:t xml:space="preserve">, </w:t>
      </w:r>
      <w:r w:rsidR="00B4401D">
        <w:rPr>
          <w:rFonts w:ascii="Arial" w:eastAsia="Arial" w:hAnsi="Arial" w:cs="Arial"/>
        </w:rPr>
        <w:t xml:space="preserve">el servicio de </w:t>
      </w:r>
      <w:r w:rsidR="00736F61">
        <w:rPr>
          <w:rFonts w:ascii="Arial" w:eastAsia="Arial" w:hAnsi="Arial" w:cs="Arial"/>
        </w:rPr>
        <w:t>la revisión técnica vehicular</w:t>
      </w:r>
      <w:r w:rsidR="00AA0133">
        <w:rPr>
          <w:rFonts w:ascii="Arial" w:eastAsia="Arial" w:hAnsi="Arial" w:cs="Arial"/>
        </w:rPr>
        <w:t xml:space="preserve"> actual</w:t>
      </w:r>
      <w:r w:rsidR="00736F61">
        <w:rPr>
          <w:rFonts w:ascii="Arial" w:eastAsia="Arial" w:hAnsi="Arial" w:cs="Arial"/>
        </w:rPr>
        <w:t xml:space="preserve"> (RITEVE), </w:t>
      </w:r>
      <w:r w:rsidR="00736F61" w:rsidRPr="00634F3C">
        <w:rPr>
          <w:rFonts w:ascii="Arial" w:eastAsia="Arial" w:hAnsi="Arial" w:cs="Arial"/>
        </w:rPr>
        <w:t>por un plazo 1</w:t>
      </w:r>
      <w:r w:rsidR="007B5B75" w:rsidRPr="00634F3C">
        <w:rPr>
          <w:rFonts w:ascii="Arial" w:eastAsia="Arial" w:hAnsi="Arial" w:cs="Arial"/>
        </w:rPr>
        <w:t>5</w:t>
      </w:r>
      <w:r w:rsidR="00736F61" w:rsidRPr="00634F3C">
        <w:rPr>
          <w:rFonts w:ascii="Arial" w:eastAsia="Arial" w:hAnsi="Arial" w:cs="Arial"/>
        </w:rPr>
        <w:t xml:space="preserve"> años</w:t>
      </w:r>
      <w:r w:rsidR="00736F61" w:rsidRPr="007B5B75">
        <w:rPr>
          <w:rFonts w:ascii="Arial" w:eastAsia="Arial" w:hAnsi="Arial" w:cs="Arial"/>
          <w:b/>
          <w:u w:val="single"/>
        </w:rPr>
        <w:t>,</w:t>
      </w:r>
      <w:r w:rsidR="00736F61">
        <w:rPr>
          <w:rFonts w:ascii="Arial" w:eastAsia="Arial" w:hAnsi="Arial" w:cs="Arial"/>
        </w:rPr>
        <w:t xml:space="preserve"> el cual se podrá prorrogar por </w:t>
      </w:r>
      <w:r w:rsidR="005405B1">
        <w:rPr>
          <w:rFonts w:ascii="Arial" w:eastAsia="Arial" w:hAnsi="Arial" w:cs="Arial"/>
        </w:rPr>
        <w:t>períodos iguales</w:t>
      </w:r>
      <w:r w:rsidR="00736F61">
        <w:rPr>
          <w:rFonts w:ascii="Arial" w:eastAsia="Arial" w:hAnsi="Arial" w:cs="Arial"/>
        </w:rPr>
        <w:t>.</w:t>
      </w:r>
    </w:p>
    <w:p w14:paraId="5569F49C" w14:textId="5CD9F776" w:rsidR="00736F61" w:rsidRDefault="00736F61" w:rsidP="00600246">
      <w:pPr>
        <w:spacing w:line="360" w:lineRule="auto"/>
        <w:jc w:val="both"/>
        <w:rPr>
          <w:rFonts w:ascii="Arial" w:eastAsia="Arial" w:hAnsi="Arial" w:cs="Arial"/>
        </w:rPr>
      </w:pPr>
    </w:p>
    <w:p w14:paraId="02DB6506" w14:textId="77777777" w:rsidR="00277A30" w:rsidRDefault="00277A30" w:rsidP="00600246">
      <w:pPr>
        <w:spacing w:after="160" w:line="360" w:lineRule="auto"/>
        <w:jc w:val="both"/>
        <w:rPr>
          <w:rFonts w:ascii="Arial" w:eastAsia="Calibri" w:hAnsi="Arial" w:cs="Arial"/>
          <w:b/>
          <w:lang w:val="es-CR" w:eastAsia="en-US"/>
        </w:rPr>
      </w:pPr>
    </w:p>
    <w:p w14:paraId="15BF71E1" w14:textId="6D393C92" w:rsidR="0099184B" w:rsidRDefault="00B333B5" w:rsidP="00600246">
      <w:pPr>
        <w:spacing w:after="160" w:line="360" w:lineRule="auto"/>
        <w:jc w:val="both"/>
        <w:rPr>
          <w:rFonts w:ascii="Arial" w:eastAsia="Calibri" w:hAnsi="Arial" w:cs="Arial"/>
          <w:b/>
          <w:lang w:val="es-CR" w:eastAsia="en-US"/>
        </w:rPr>
      </w:pPr>
      <w:r>
        <w:rPr>
          <w:rFonts w:ascii="Arial" w:eastAsia="Calibri" w:hAnsi="Arial" w:cs="Arial"/>
          <w:b/>
          <w:lang w:val="es-CR" w:eastAsia="en-US"/>
        </w:rPr>
        <w:t>Artículo</w:t>
      </w:r>
      <w:r w:rsidR="0099184B">
        <w:rPr>
          <w:rFonts w:ascii="Arial" w:eastAsia="Calibri" w:hAnsi="Arial" w:cs="Arial"/>
          <w:b/>
          <w:lang w:val="es-CR" w:eastAsia="en-US"/>
        </w:rPr>
        <w:t xml:space="preserve"> 2: Definiciones</w:t>
      </w:r>
    </w:p>
    <w:p w14:paraId="4BD40EC5" w14:textId="49FD892C" w:rsidR="009F6C8B" w:rsidRPr="009F6C8B" w:rsidRDefault="009F6C8B" w:rsidP="00600246">
      <w:pPr>
        <w:spacing w:after="160" w:line="360" w:lineRule="auto"/>
        <w:jc w:val="both"/>
        <w:rPr>
          <w:rFonts w:ascii="Arial" w:eastAsia="Calibri" w:hAnsi="Arial" w:cs="Arial"/>
          <w:lang w:val="es-CR" w:eastAsia="en-US"/>
        </w:rPr>
      </w:pPr>
      <w:r w:rsidRPr="009F6C8B">
        <w:rPr>
          <w:rFonts w:ascii="Arial" w:eastAsia="Calibri" w:hAnsi="Arial" w:cs="Arial"/>
          <w:lang w:val="es-CR" w:eastAsia="en-US"/>
        </w:rPr>
        <w:t>Para efectos de la presente ley, entiéndase por:</w:t>
      </w:r>
    </w:p>
    <w:p w14:paraId="08BA4555" w14:textId="29608C5B" w:rsidR="00DF265E" w:rsidRPr="00DF265E" w:rsidRDefault="00DF265E" w:rsidP="00600246">
      <w:pPr>
        <w:spacing w:after="160" w:line="360" w:lineRule="auto"/>
        <w:jc w:val="both"/>
        <w:rPr>
          <w:rFonts w:ascii="Arial" w:eastAsia="Calibri" w:hAnsi="Arial" w:cs="Arial"/>
          <w:b/>
          <w:lang w:val="es-CR" w:eastAsia="en-US"/>
        </w:rPr>
      </w:pPr>
      <w:r w:rsidRPr="00DF265E">
        <w:rPr>
          <w:rFonts w:ascii="Arial" w:eastAsia="Calibri" w:hAnsi="Arial" w:cs="Arial"/>
          <w:b/>
          <w:lang w:val="es-CR" w:eastAsia="en-US"/>
        </w:rPr>
        <w:lastRenderedPageBreak/>
        <w:t>MOPT</w:t>
      </w:r>
      <w:r>
        <w:rPr>
          <w:rFonts w:ascii="Arial" w:eastAsia="Calibri" w:hAnsi="Arial" w:cs="Arial"/>
          <w:b/>
          <w:lang w:val="es-CR" w:eastAsia="en-US"/>
        </w:rPr>
        <w:t xml:space="preserve">: </w:t>
      </w:r>
      <w:r w:rsidRPr="00DF265E">
        <w:rPr>
          <w:rFonts w:ascii="Arial" w:eastAsia="Calibri" w:hAnsi="Arial" w:cs="Arial"/>
          <w:b/>
          <w:lang w:val="es-CR" w:eastAsia="en-US"/>
        </w:rPr>
        <w:t xml:space="preserve"> </w:t>
      </w:r>
      <w:r w:rsidRPr="00DF265E">
        <w:rPr>
          <w:rFonts w:ascii="Arial" w:eastAsia="Calibri" w:hAnsi="Arial" w:cs="Arial"/>
          <w:lang w:val="es-CR" w:eastAsia="en-US"/>
        </w:rPr>
        <w:t>El Ministerio de Obras Públicas y Transportes</w:t>
      </w:r>
      <w:r w:rsidRPr="00DF265E">
        <w:rPr>
          <w:rFonts w:ascii="Arial" w:eastAsia="Calibri" w:hAnsi="Arial" w:cs="Arial"/>
          <w:b/>
          <w:lang w:val="es-CR" w:eastAsia="en-US"/>
        </w:rPr>
        <w:t xml:space="preserve"> </w:t>
      </w:r>
    </w:p>
    <w:p w14:paraId="3AF7D847" w14:textId="5201F975" w:rsidR="00DF265E" w:rsidRPr="00DF265E" w:rsidRDefault="00DF265E" w:rsidP="00600246">
      <w:pPr>
        <w:spacing w:after="160" w:line="360" w:lineRule="auto"/>
        <w:jc w:val="both"/>
        <w:rPr>
          <w:rFonts w:ascii="Arial" w:eastAsia="Calibri" w:hAnsi="Arial" w:cs="Arial"/>
          <w:lang w:val="es-CR" w:eastAsia="en-US"/>
        </w:rPr>
      </w:pPr>
      <w:r w:rsidRPr="00DF265E">
        <w:rPr>
          <w:rFonts w:ascii="Arial" w:eastAsia="Calibri" w:hAnsi="Arial" w:cs="Arial"/>
          <w:b/>
          <w:lang w:val="es-CR" w:eastAsia="en-US"/>
        </w:rPr>
        <w:t>INA</w:t>
      </w:r>
      <w:r>
        <w:rPr>
          <w:rFonts w:ascii="Arial" w:eastAsia="Calibri" w:hAnsi="Arial" w:cs="Arial"/>
          <w:b/>
          <w:lang w:val="es-CR" w:eastAsia="en-US"/>
        </w:rPr>
        <w:t>:</w:t>
      </w:r>
      <w:r w:rsidRPr="00DF265E">
        <w:rPr>
          <w:rFonts w:ascii="Arial" w:eastAsia="Calibri" w:hAnsi="Arial" w:cs="Arial"/>
          <w:b/>
          <w:lang w:val="es-CR" w:eastAsia="en-US"/>
        </w:rPr>
        <w:t xml:space="preserve"> </w:t>
      </w:r>
      <w:r w:rsidRPr="00DF265E">
        <w:rPr>
          <w:rFonts w:ascii="Arial" w:eastAsia="Calibri" w:hAnsi="Arial" w:cs="Arial"/>
          <w:lang w:val="es-CR" w:eastAsia="en-US"/>
        </w:rPr>
        <w:t xml:space="preserve">El Instituto Nacional de aprendizaje </w:t>
      </w:r>
    </w:p>
    <w:p w14:paraId="69DE6635" w14:textId="3B3930DE" w:rsidR="009F6C8B" w:rsidRDefault="00DF265E" w:rsidP="00600246">
      <w:pPr>
        <w:spacing w:after="160" w:line="360" w:lineRule="auto"/>
        <w:jc w:val="both"/>
        <w:rPr>
          <w:rFonts w:ascii="Arial" w:eastAsia="Calibri" w:hAnsi="Arial" w:cs="Arial"/>
          <w:lang w:val="es-CR" w:eastAsia="en-US"/>
        </w:rPr>
      </w:pPr>
      <w:r w:rsidRPr="00DF265E">
        <w:rPr>
          <w:rFonts w:ascii="Arial" w:eastAsia="Calibri" w:hAnsi="Arial" w:cs="Arial"/>
          <w:b/>
          <w:lang w:val="es-CR" w:eastAsia="en-US"/>
        </w:rPr>
        <w:t>INFOCOOP</w:t>
      </w:r>
      <w:r>
        <w:rPr>
          <w:rFonts w:ascii="Arial" w:eastAsia="Calibri" w:hAnsi="Arial" w:cs="Arial"/>
          <w:b/>
          <w:lang w:val="es-CR" w:eastAsia="en-US"/>
        </w:rPr>
        <w:t>:</w:t>
      </w:r>
      <w:r w:rsidRPr="00DF265E">
        <w:rPr>
          <w:rFonts w:ascii="Arial" w:eastAsia="Calibri" w:hAnsi="Arial" w:cs="Arial"/>
          <w:b/>
          <w:lang w:val="es-CR" w:eastAsia="en-US"/>
        </w:rPr>
        <w:t xml:space="preserve"> </w:t>
      </w:r>
      <w:r w:rsidRPr="00DF265E">
        <w:rPr>
          <w:rFonts w:ascii="Arial" w:eastAsia="Calibri" w:hAnsi="Arial" w:cs="Arial"/>
          <w:lang w:val="es-CR" w:eastAsia="en-US"/>
        </w:rPr>
        <w:t>El Instituto Nacional de Fomento Cooperativo</w:t>
      </w:r>
    </w:p>
    <w:p w14:paraId="1C148F64" w14:textId="058F7589" w:rsidR="00277A30" w:rsidRDefault="00B176C6" w:rsidP="00600246">
      <w:pPr>
        <w:spacing w:after="160" w:line="360" w:lineRule="auto"/>
        <w:jc w:val="both"/>
        <w:rPr>
          <w:rFonts w:ascii="Arial" w:eastAsia="Calibri" w:hAnsi="Arial" w:cs="Arial"/>
          <w:lang w:val="es-CR" w:eastAsia="en-US"/>
        </w:rPr>
      </w:pPr>
      <w:bookmarkStart w:id="4" w:name="_Hlk104816143"/>
      <w:r>
        <w:rPr>
          <w:rFonts w:ascii="Arial" w:eastAsia="Calibri" w:hAnsi="Arial" w:cs="Arial"/>
          <w:b/>
          <w:lang w:val="es-CR" w:eastAsia="en-US"/>
        </w:rPr>
        <w:t>COOP</w:t>
      </w:r>
      <w:r w:rsidR="009E0106">
        <w:rPr>
          <w:rFonts w:ascii="Arial" w:eastAsia="Calibri" w:hAnsi="Arial" w:cs="Arial"/>
          <w:b/>
          <w:lang w:val="es-CR" w:eastAsia="en-US"/>
        </w:rPr>
        <w:t>E</w:t>
      </w:r>
      <w:r>
        <w:rPr>
          <w:rFonts w:ascii="Arial" w:eastAsia="Calibri" w:hAnsi="Arial" w:cs="Arial"/>
          <w:b/>
          <w:lang w:val="es-CR" w:eastAsia="en-US"/>
        </w:rPr>
        <w:t>R</w:t>
      </w:r>
      <w:r w:rsidR="00277A30" w:rsidRPr="00277A30">
        <w:rPr>
          <w:rFonts w:ascii="Arial" w:eastAsia="Calibri" w:hAnsi="Arial" w:cs="Arial"/>
          <w:b/>
          <w:lang w:val="es-CR" w:eastAsia="en-US"/>
        </w:rPr>
        <w:t>T</w:t>
      </w:r>
      <w:r>
        <w:rPr>
          <w:rFonts w:ascii="Arial" w:eastAsia="Calibri" w:hAnsi="Arial" w:cs="Arial"/>
          <w:b/>
          <w:lang w:val="es-CR" w:eastAsia="en-US"/>
        </w:rPr>
        <w:t>V</w:t>
      </w:r>
      <w:r w:rsidR="00277A30" w:rsidRPr="00277A30">
        <w:rPr>
          <w:rFonts w:ascii="Arial" w:eastAsia="Calibri" w:hAnsi="Arial" w:cs="Arial"/>
          <w:b/>
          <w:lang w:val="es-CR" w:eastAsia="en-US"/>
        </w:rPr>
        <w:t xml:space="preserve"> R.L</w:t>
      </w:r>
      <w:bookmarkEnd w:id="4"/>
      <w:r w:rsidR="00277A30">
        <w:rPr>
          <w:rFonts w:ascii="Arial" w:eastAsia="Calibri" w:hAnsi="Arial" w:cs="Arial"/>
          <w:b/>
          <w:lang w:val="es-CR" w:eastAsia="en-US"/>
        </w:rPr>
        <w:t xml:space="preserve">:  </w:t>
      </w:r>
      <w:r w:rsidR="00277A30" w:rsidRPr="00277A30">
        <w:rPr>
          <w:rFonts w:ascii="Arial" w:eastAsia="Calibri" w:hAnsi="Arial" w:cs="Arial"/>
          <w:lang w:val="es-CR" w:eastAsia="en-US"/>
        </w:rPr>
        <w:t xml:space="preserve">Cooperativa </w:t>
      </w:r>
      <w:proofErr w:type="spellStart"/>
      <w:r w:rsidR="00FB5DF5">
        <w:rPr>
          <w:rFonts w:ascii="Arial" w:eastAsia="Calibri" w:hAnsi="Arial" w:cs="Arial"/>
          <w:lang w:val="es-CR" w:eastAsia="en-US"/>
        </w:rPr>
        <w:t>C</w:t>
      </w:r>
      <w:r w:rsidR="00277A30" w:rsidRPr="00277A30">
        <w:rPr>
          <w:rFonts w:ascii="Arial" w:eastAsia="Calibri" w:hAnsi="Arial" w:cs="Arial"/>
          <w:lang w:val="es-CR" w:eastAsia="en-US"/>
        </w:rPr>
        <w:t>ogestionaria</w:t>
      </w:r>
      <w:proofErr w:type="spellEnd"/>
      <w:r w:rsidR="00277A30" w:rsidRPr="00277A30">
        <w:rPr>
          <w:rFonts w:ascii="Arial" w:eastAsia="Calibri" w:hAnsi="Arial" w:cs="Arial"/>
          <w:lang w:val="es-CR" w:eastAsia="en-US"/>
        </w:rPr>
        <w:t xml:space="preserve"> para la prestación de servicios de revisión técnica vehicular R.L.</w:t>
      </w:r>
    </w:p>
    <w:p w14:paraId="15077E06" w14:textId="60FF6420" w:rsidR="00277A30" w:rsidRDefault="00277A30" w:rsidP="00600246">
      <w:pPr>
        <w:spacing w:after="160" w:line="360" w:lineRule="auto"/>
        <w:jc w:val="both"/>
        <w:rPr>
          <w:rFonts w:ascii="Arial" w:eastAsia="Calibri" w:hAnsi="Arial" w:cs="Arial"/>
          <w:lang w:val="es-CR" w:eastAsia="en-US"/>
        </w:rPr>
      </w:pPr>
      <w:r w:rsidRPr="00277A30">
        <w:rPr>
          <w:rFonts w:ascii="Arial" w:eastAsia="Calibri" w:hAnsi="Arial" w:cs="Arial"/>
          <w:b/>
          <w:lang w:val="es-CR" w:eastAsia="en-US"/>
        </w:rPr>
        <w:t>RITEVE:</w:t>
      </w:r>
      <w:r>
        <w:rPr>
          <w:rFonts w:ascii="Arial" w:eastAsia="Calibri" w:hAnsi="Arial" w:cs="Arial"/>
          <w:lang w:val="es-CR" w:eastAsia="en-US"/>
        </w:rPr>
        <w:t xml:space="preserve"> Revisión técnica vehicular</w:t>
      </w:r>
    </w:p>
    <w:p w14:paraId="40B0F771" w14:textId="21FF468B" w:rsidR="00B24DAA" w:rsidRPr="00E36117" w:rsidRDefault="00B24DAA" w:rsidP="00600246">
      <w:pPr>
        <w:spacing w:after="160" w:line="360" w:lineRule="auto"/>
        <w:jc w:val="both"/>
        <w:rPr>
          <w:rFonts w:ascii="Arial" w:eastAsia="Calibri" w:hAnsi="Arial" w:cs="Arial"/>
          <w:lang w:val="es-CR" w:eastAsia="en-US"/>
        </w:rPr>
      </w:pPr>
      <w:r w:rsidRPr="00B24DAA">
        <w:rPr>
          <w:rFonts w:ascii="Arial" w:eastAsia="Calibri" w:hAnsi="Arial" w:cs="Arial"/>
          <w:b/>
          <w:lang w:val="es-CR" w:eastAsia="en-US"/>
        </w:rPr>
        <w:t>ECA:</w:t>
      </w:r>
      <w:r w:rsidR="00E36117">
        <w:rPr>
          <w:rFonts w:ascii="Arial" w:eastAsia="Calibri" w:hAnsi="Arial" w:cs="Arial"/>
          <w:b/>
          <w:lang w:val="es-CR" w:eastAsia="en-US"/>
        </w:rPr>
        <w:t xml:space="preserve"> </w:t>
      </w:r>
      <w:r w:rsidR="00E36117" w:rsidRPr="00E36117">
        <w:rPr>
          <w:rFonts w:ascii="Arial" w:eastAsia="Calibri" w:hAnsi="Arial" w:cs="Arial"/>
          <w:lang w:val="es-CR" w:eastAsia="en-US"/>
        </w:rPr>
        <w:t>Ente costarricense de acreditación</w:t>
      </w:r>
    </w:p>
    <w:p w14:paraId="1660BD9B" w14:textId="76B2AC1E" w:rsidR="00A273D0" w:rsidRPr="00AB5ECF" w:rsidRDefault="00AB5ECF" w:rsidP="00600246">
      <w:pPr>
        <w:spacing w:after="160" w:line="360" w:lineRule="auto"/>
        <w:jc w:val="both"/>
        <w:rPr>
          <w:rFonts w:ascii="Arial" w:eastAsia="Calibri" w:hAnsi="Arial" w:cs="Arial"/>
          <w:lang w:val="es-CR" w:eastAsia="en-US"/>
        </w:rPr>
      </w:pPr>
      <w:r>
        <w:rPr>
          <w:rFonts w:ascii="Arial" w:eastAsia="Calibri" w:hAnsi="Arial" w:cs="Arial"/>
          <w:b/>
          <w:lang w:val="es-CR" w:eastAsia="en-US"/>
        </w:rPr>
        <w:t>Representantes de la Sociedad Civil</w:t>
      </w:r>
      <w:r w:rsidR="00A273D0" w:rsidRPr="00286AA1">
        <w:rPr>
          <w:rFonts w:ascii="Arial" w:eastAsia="Calibri" w:hAnsi="Arial" w:cs="Arial"/>
          <w:b/>
          <w:lang w:val="es-CR" w:eastAsia="en-US"/>
        </w:rPr>
        <w:t>:</w:t>
      </w:r>
      <w:r w:rsidR="00286AA1">
        <w:rPr>
          <w:rFonts w:ascii="Arial" w:eastAsia="Calibri" w:hAnsi="Arial" w:cs="Arial"/>
          <w:b/>
          <w:lang w:val="es-CR" w:eastAsia="en-US"/>
        </w:rPr>
        <w:t xml:space="preserve">  </w:t>
      </w:r>
      <w:r w:rsidRPr="00B24DAA">
        <w:rPr>
          <w:rFonts w:ascii="Arial" w:eastAsia="Calibri" w:hAnsi="Arial" w:cs="Arial"/>
          <w:lang w:val="es-CR" w:eastAsia="en-US"/>
        </w:rPr>
        <w:t>Son aquellos que por sus actividades tienen algún grado de vinculación con el servicio de la revisión técnica vehicular.</w:t>
      </w:r>
      <w:r>
        <w:rPr>
          <w:rFonts w:ascii="Arial" w:eastAsia="Calibri" w:hAnsi="Arial" w:cs="Arial"/>
          <w:lang w:val="es-CR" w:eastAsia="en-US"/>
        </w:rPr>
        <w:t xml:space="preserve"> </w:t>
      </w:r>
    </w:p>
    <w:p w14:paraId="5B0FBB1A" w14:textId="3E502005" w:rsidR="007B5B75" w:rsidRPr="00DF265E" w:rsidRDefault="007B5B75" w:rsidP="00600246">
      <w:pPr>
        <w:spacing w:line="360" w:lineRule="auto"/>
        <w:jc w:val="both"/>
        <w:rPr>
          <w:rFonts w:ascii="Arial" w:eastAsia="Arial" w:hAnsi="Arial" w:cs="Arial"/>
          <w:lang w:val="es-CR"/>
        </w:rPr>
      </w:pPr>
      <w:r w:rsidRPr="007B5B75">
        <w:rPr>
          <w:rFonts w:ascii="Arial" w:eastAsia="Arial" w:hAnsi="Arial" w:cs="Arial"/>
          <w:b/>
          <w:lang w:val="es-CR"/>
        </w:rPr>
        <w:t>Artículo</w:t>
      </w:r>
      <w:r w:rsidR="0099184B">
        <w:rPr>
          <w:rFonts w:ascii="Arial" w:eastAsia="Arial" w:hAnsi="Arial" w:cs="Arial"/>
          <w:b/>
          <w:lang w:val="es-CR"/>
        </w:rPr>
        <w:t xml:space="preserve"> 3</w:t>
      </w:r>
      <w:r w:rsidRPr="007B5B75">
        <w:rPr>
          <w:rFonts w:ascii="Arial" w:eastAsia="Arial" w:hAnsi="Arial" w:cs="Arial"/>
          <w:b/>
          <w:lang w:val="es-CR"/>
        </w:rPr>
        <w:t xml:space="preserve">: </w:t>
      </w:r>
      <w:r w:rsidRPr="00FB5DF5">
        <w:rPr>
          <w:rFonts w:ascii="Arial" w:eastAsia="Arial" w:hAnsi="Arial" w:cs="Arial"/>
          <w:b/>
          <w:lang w:val="es-CR"/>
        </w:rPr>
        <w:t>Creación de la Cooperativa Cogestionaria</w:t>
      </w:r>
    </w:p>
    <w:p w14:paraId="6D608695" w14:textId="6B24B119" w:rsidR="0099184B" w:rsidRPr="005405B1" w:rsidRDefault="007B5B75" w:rsidP="00600246">
      <w:pPr>
        <w:spacing w:line="360" w:lineRule="auto"/>
        <w:jc w:val="both"/>
        <w:rPr>
          <w:rFonts w:ascii="Arial" w:eastAsia="Arial" w:hAnsi="Arial" w:cs="Arial"/>
          <w:lang w:val="es-CR"/>
        </w:rPr>
      </w:pPr>
      <w:r w:rsidRPr="007B5B75">
        <w:rPr>
          <w:rFonts w:ascii="Arial" w:eastAsia="Arial" w:hAnsi="Arial" w:cs="Arial"/>
          <w:lang w:val="es-CR"/>
        </w:rPr>
        <w:t>Créase la cooperativa de cogestión para la</w:t>
      </w:r>
      <w:r w:rsidR="00B00782">
        <w:rPr>
          <w:rFonts w:ascii="Arial" w:eastAsia="Arial" w:hAnsi="Arial" w:cs="Arial"/>
          <w:lang w:val="es-CR"/>
        </w:rPr>
        <w:t xml:space="preserve"> administración y</w:t>
      </w:r>
      <w:r w:rsidRPr="007B5B75">
        <w:rPr>
          <w:rFonts w:ascii="Arial" w:eastAsia="Arial" w:hAnsi="Arial" w:cs="Arial"/>
          <w:lang w:val="es-CR"/>
        </w:rPr>
        <w:t xml:space="preserve"> prestación de servicios de revisión técnica vehicular de Costa Rica</w:t>
      </w:r>
      <w:r w:rsidR="00B00782">
        <w:rPr>
          <w:rFonts w:ascii="Arial" w:eastAsia="Arial" w:hAnsi="Arial" w:cs="Arial"/>
          <w:lang w:val="es-CR"/>
        </w:rPr>
        <w:t xml:space="preserve"> (RITEVE)</w:t>
      </w:r>
      <w:r w:rsidRPr="007B5B75">
        <w:rPr>
          <w:rFonts w:ascii="Arial" w:eastAsia="Arial" w:hAnsi="Arial" w:cs="Arial"/>
          <w:lang w:val="es-CR"/>
        </w:rPr>
        <w:t xml:space="preserve">, la cual se abreviará </w:t>
      </w:r>
      <w:r w:rsidR="009E0106" w:rsidRPr="009E0106">
        <w:rPr>
          <w:rFonts w:ascii="Arial" w:eastAsia="Arial" w:hAnsi="Arial" w:cs="Arial"/>
          <w:lang w:val="es-CR"/>
        </w:rPr>
        <w:t>COOPERTV R.L</w:t>
      </w:r>
      <w:r>
        <w:rPr>
          <w:rFonts w:ascii="Arial" w:eastAsia="Arial" w:hAnsi="Arial" w:cs="Arial"/>
          <w:lang w:val="es-CR"/>
        </w:rPr>
        <w:t xml:space="preserve">, la </w:t>
      </w:r>
      <w:r w:rsidRPr="005405B1">
        <w:rPr>
          <w:rFonts w:ascii="Arial" w:eastAsia="Arial" w:hAnsi="Arial" w:cs="Arial"/>
          <w:lang w:val="es-CR"/>
        </w:rPr>
        <w:t xml:space="preserve">cual tendrá a su cargo el servicio de revisión técnica vehicular en el territorio </w:t>
      </w:r>
      <w:r w:rsidR="00B00782">
        <w:rPr>
          <w:rFonts w:ascii="Arial" w:eastAsia="Arial" w:hAnsi="Arial" w:cs="Arial"/>
          <w:lang w:val="es-CR"/>
        </w:rPr>
        <w:t>nacional</w:t>
      </w:r>
      <w:r w:rsidR="00AB5ECF">
        <w:rPr>
          <w:rFonts w:ascii="Arial" w:eastAsia="Arial" w:hAnsi="Arial" w:cs="Arial"/>
          <w:lang w:val="es-CR"/>
        </w:rPr>
        <w:t xml:space="preserve"> a partir de la aprobación y vigencia de la presente ley</w:t>
      </w:r>
      <w:r w:rsidRPr="005405B1">
        <w:rPr>
          <w:rFonts w:ascii="Arial" w:eastAsia="Arial" w:hAnsi="Arial" w:cs="Arial"/>
          <w:lang w:val="es-CR"/>
        </w:rPr>
        <w:t>, por un plazo inicial de quince años,</w:t>
      </w:r>
      <w:r w:rsidR="0099184B" w:rsidRPr="005405B1">
        <w:rPr>
          <w:rFonts w:ascii="Arial" w:eastAsia="Arial" w:hAnsi="Arial" w:cs="Arial"/>
          <w:lang w:val="es-CR"/>
        </w:rPr>
        <w:t xml:space="preserve"> el cual se podrá prorrogar por período</w:t>
      </w:r>
      <w:r w:rsidR="00A736DB" w:rsidRPr="005405B1">
        <w:rPr>
          <w:rFonts w:ascii="Arial" w:eastAsia="Arial" w:hAnsi="Arial" w:cs="Arial"/>
          <w:lang w:val="es-CR"/>
        </w:rPr>
        <w:t>s</w:t>
      </w:r>
      <w:r w:rsidR="0099184B" w:rsidRPr="005405B1">
        <w:rPr>
          <w:rFonts w:ascii="Arial" w:eastAsia="Arial" w:hAnsi="Arial" w:cs="Arial"/>
          <w:lang w:val="es-CR"/>
        </w:rPr>
        <w:t xml:space="preserve"> igual</w:t>
      </w:r>
      <w:r w:rsidR="00A736DB" w:rsidRPr="005405B1">
        <w:rPr>
          <w:rFonts w:ascii="Arial" w:eastAsia="Arial" w:hAnsi="Arial" w:cs="Arial"/>
          <w:lang w:val="es-CR"/>
        </w:rPr>
        <w:t>es</w:t>
      </w:r>
      <w:r w:rsidR="0099184B" w:rsidRPr="005405B1">
        <w:rPr>
          <w:rFonts w:ascii="Arial" w:eastAsia="Arial" w:hAnsi="Arial" w:cs="Arial"/>
          <w:lang w:val="es-CR"/>
        </w:rPr>
        <w:t>.</w:t>
      </w:r>
    </w:p>
    <w:p w14:paraId="50DE42B3" w14:textId="79B1B34D" w:rsidR="00216398" w:rsidRDefault="00216398" w:rsidP="00600246">
      <w:pPr>
        <w:spacing w:line="360" w:lineRule="auto"/>
        <w:jc w:val="both"/>
        <w:rPr>
          <w:rFonts w:ascii="Arial" w:eastAsia="Arial" w:hAnsi="Arial" w:cs="Arial"/>
          <w:lang w:val="es-CR"/>
        </w:rPr>
      </w:pPr>
    </w:p>
    <w:p w14:paraId="31388EDA" w14:textId="14C66861" w:rsidR="00216398" w:rsidRPr="00216398" w:rsidRDefault="00216398" w:rsidP="00600246">
      <w:pPr>
        <w:spacing w:line="360" w:lineRule="auto"/>
        <w:jc w:val="both"/>
        <w:rPr>
          <w:rFonts w:ascii="Arial" w:eastAsia="Arial" w:hAnsi="Arial" w:cs="Arial"/>
          <w:b/>
          <w:lang w:val="es-CR"/>
        </w:rPr>
      </w:pPr>
      <w:r w:rsidRPr="00216398">
        <w:rPr>
          <w:rFonts w:ascii="Arial" w:eastAsia="Arial" w:hAnsi="Arial" w:cs="Arial"/>
          <w:b/>
          <w:lang w:val="es-CR"/>
        </w:rPr>
        <w:t xml:space="preserve">Artículo 4: Conformación del Grupo </w:t>
      </w:r>
      <w:proofErr w:type="spellStart"/>
      <w:r w:rsidRPr="00216398">
        <w:rPr>
          <w:rFonts w:ascii="Arial" w:eastAsia="Arial" w:hAnsi="Arial" w:cs="Arial"/>
          <w:b/>
          <w:lang w:val="es-CR"/>
        </w:rPr>
        <w:t>Precooperativo</w:t>
      </w:r>
      <w:proofErr w:type="spellEnd"/>
    </w:p>
    <w:p w14:paraId="6196F895" w14:textId="38271BEB" w:rsidR="00216398" w:rsidRDefault="00216398" w:rsidP="00600246">
      <w:pPr>
        <w:spacing w:line="360" w:lineRule="auto"/>
        <w:jc w:val="both"/>
        <w:rPr>
          <w:rFonts w:ascii="Arial" w:eastAsia="Arial" w:hAnsi="Arial" w:cs="Arial"/>
          <w:lang w:val="es-CR"/>
        </w:rPr>
      </w:pPr>
      <w:r>
        <w:rPr>
          <w:rFonts w:ascii="Arial" w:eastAsia="Arial" w:hAnsi="Arial" w:cs="Arial"/>
          <w:lang w:val="es-CR"/>
        </w:rPr>
        <w:t xml:space="preserve">Para la conformación del grupo </w:t>
      </w:r>
      <w:proofErr w:type="spellStart"/>
      <w:r w:rsidR="004F0038">
        <w:rPr>
          <w:rFonts w:ascii="Arial" w:eastAsia="Arial" w:hAnsi="Arial" w:cs="Arial"/>
          <w:lang w:val="es-CR"/>
        </w:rPr>
        <w:t>pre</w:t>
      </w:r>
      <w:r>
        <w:rPr>
          <w:rFonts w:ascii="Arial" w:eastAsia="Arial" w:hAnsi="Arial" w:cs="Arial"/>
          <w:lang w:val="es-CR"/>
        </w:rPr>
        <w:t>cooperativo</w:t>
      </w:r>
      <w:proofErr w:type="spellEnd"/>
      <w:r>
        <w:rPr>
          <w:rFonts w:ascii="Arial" w:eastAsia="Arial" w:hAnsi="Arial" w:cs="Arial"/>
          <w:lang w:val="es-CR"/>
        </w:rPr>
        <w:t xml:space="preserve"> que tendrá</w:t>
      </w:r>
      <w:r w:rsidR="004F0038">
        <w:rPr>
          <w:rFonts w:ascii="Arial" w:eastAsia="Arial" w:hAnsi="Arial" w:cs="Arial"/>
          <w:lang w:val="es-CR"/>
        </w:rPr>
        <w:t xml:space="preserve"> como objetivo dinamizar y facilitar la estructuración de la cooperativa, se realizará </w:t>
      </w:r>
      <w:r w:rsidR="004F0038" w:rsidRPr="004F0038">
        <w:rPr>
          <w:rFonts w:ascii="Arial" w:eastAsia="Arial" w:hAnsi="Arial" w:cs="Arial"/>
          <w:lang w:val="es-CR"/>
        </w:rPr>
        <w:t xml:space="preserve">una convocatoria articulada </w:t>
      </w:r>
      <w:r w:rsidR="004F0038">
        <w:rPr>
          <w:rFonts w:ascii="Arial" w:eastAsia="Arial" w:hAnsi="Arial" w:cs="Arial"/>
          <w:lang w:val="es-CR"/>
        </w:rPr>
        <w:t>a los</w:t>
      </w:r>
      <w:r w:rsidR="004F0038" w:rsidRPr="004F0038">
        <w:rPr>
          <w:rFonts w:ascii="Arial" w:eastAsia="Arial" w:hAnsi="Arial" w:cs="Arial"/>
          <w:lang w:val="es-CR"/>
        </w:rPr>
        <w:t xml:space="preserve"> representantes de la sociedad civil vinculados al servicio de la revisión técnica vehicular, así como las partes gubernamentales vinculadas a la </w:t>
      </w:r>
      <w:r w:rsidR="00B133DF">
        <w:rPr>
          <w:rFonts w:ascii="Arial" w:eastAsia="Arial" w:hAnsi="Arial" w:cs="Arial"/>
          <w:lang w:val="es-CR"/>
        </w:rPr>
        <w:t xml:space="preserve">  prestación del servicio</w:t>
      </w:r>
      <w:r w:rsidR="004F0038" w:rsidRPr="004F0038">
        <w:rPr>
          <w:rFonts w:ascii="Arial" w:eastAsia="Arial" w:hAnsi="Arial" w:cs="Arial"/>
          <w:lang w:val="es-CR"/>
        </w:rPr>
        <w:t>, actores cooperativos y empresariales</w:t>
      </w:r>
      <w:r w:rsidR="004F0038">
        <w:rPr>
          <w:rFonts w:ascii="Arial" w:eastAsia="Arial" w:hAnsi="Arial" w:cs="Arial"/>
          <w:lang w:val="es-CR"/>
        </w:rPr>
        <w:t>, para que mediante un proceso de sesiones consultivas y deliberativas cumplan con dicho objetivo.</w:t>
      </w:r>
    </w:p>
    <w:p w14:paraId="0040BE51" w14:textId="77777777" w:rsidR="0099184B" w:rsidRDefault="0099184B" w:rsidP="00600246">
      <w:pPr>
        <w:spacing w:line="360" w:lineRule="auto"/>
        <w:jc w:val="both"/>
        <w:rPr>
          <w:rFonts w:ascii="Arial" w:eastAsia="Arial" w:hAnsi="Arial" w:cs="Arial"/>
          <w:lang w:val="es-CR"/>
        </w:rPr>
      </w:pPr>
    </w:p>
    <w:p w14:paraId="360B399C" w14:textId="0F5B3340" w:rsidR="0099184B" w:rsidRPr="0099184B" w:rsidRDefault="0099184B" w:rsidP="00600246">
      <w:pPr>
        <w:spacing w:line="360" w:lineRule="auto"/>
        <w:jc w:val="both"/>
        <w:rPr>
          <w:rFonts w:ascii="Arial" w:eastAsia="Arial" w:hAnsi="Arial" w:cs="Arial"/>
          <w:b/>
          <w:lang w:val="es-CR"/>
        </w:rPr>
      </w:pPr>
      <w:r w:rsidRPr="0099184B">
        <w:rPr>
          <w:rFonts w:ascii="Arial" w:eastAsia="Arial" w:hAnsi="Arial" w:cs="Arial"/>
          <w:b/>
          <w:lang w:val="es-CR"/>
        </w:rPr>
        <w:t>Artículo</w:t>
      </w:r>
      <w:r>
        <w:rPr>
          <w:rFonts w:ascii="Arial" w:eastAsia="Arial" w:hAnsi="Arial" w:cs="Arial"/>
          <w:b/>
          <w:lang w:val="es-CR"/>
        </w:rPr>
        <w:t xml:space="preserve"> </w:t>
      </w:r>
      <w:r w:rsidR="00856584">
        <w:rPr>
          <w:rFonts w:ascii="Arial" w:eastAsia="Arial" w:hAnsi="Arial" w:cs="Arial"/>
          <w:b/>
          <w:lang w:val="es-CR"/>
        </w:rPr>
        <w:t>5</w:t>
      </w:r>
      <w:r w:rsidRPr="0099184B">
        <w:rPr>
          <w:rFonts w:ascii="Arial" w:eastAsia="Arial" w:hAnsi="Arial" w:cs="Arial"/>
          <w:b/>
          <w:lang w:val="es-CR"/>
        </w:rPr>
        <w:t xml:space="preserve">: Conformación </w:t>
      </w:r>
      <w:r w:rsidR="00FB5DF5">
        <w:rPr>
          <w:rFonts w:ascii="Arial" w:eastAsia="Arial" w:hAnsi="Arial" w:cs="Arial"/>
          <w:b/>
          <w:lang w:val="es-CR"/>
        </w:rPr>
        <w:t>Asamblea Asociados</w:t>
      </w:r>
      <w:r w:rsidR="007B5B75" w:rsidRPr="0099184B">
        <w:rPr>
          <w:rFonts w:ascii="Arial" w:eastAsia="Arial" w:hAnsi="Arial" w:cs="Arial"/>
          <w:b/>
          <w:lang w:val="es-CR"/>
        </w:rPr>
        <w:t xml:space="preserve"> </w:t>
      </w:r>
      <w:r w:rsidR="00B176C6">
        <w:rPr>
          <w:rFonts w:ascii="Arial" w:eastAsia="Arial" w:hAnsi="Arial" w:cs="Arial"/>
          <w:b/>
          <w:lang w:val="es-CR"/>
        </w:rPr>
        <w:t>COOP</w:t>
      </w:r>
      <w:r w:rsidR="000C1F61">
        <w:rPr>
          <w:rFonts w:ascii="Arial" w:eastAsia="Arial" w:hAnsi="Arial" w:cs="Arial"/>
          <w:b/>
          <w:lang w:val="es-CR"/>
        </w:rPr>
        <w:t>E</w:t>
      </w:r>
      <w:r w:rsidR="00F5723C">
        <w:rPr>
          <w:rFonts w:ascii="Arial" w:eastAsia="Arial" w:hAnsi="Arial" w:cs="Arial"/>
          <w:b/>
          <w:lang w:val="es-CR"/>
        </w:rPr>
        <w:t>R</w:t>
      </w:r>
      <w:r w:rsidR="00B176C6">
        <w:rPr>
          <w:rFonts w:ascii="Arial" w:eastAsia="Arial" w:hAnsi="Arial" w:cs="Arial"/>
          <w:b/>
          <w:lang w:val="es-CR"/>
        </w:rPr>
        <w:t>TV</w:t>
      </w:r>
      <w:r w:rsidR="007B5B75" w:rsidRPr="0099184B">
        <w:rPr>
          <w:rFonts w:ascii="Arial" w:eastAsia="Arial" w:hAnsi="Arial" w:cs="Arial"/>
          <w:b/>
          <w:lang w:val="es-CR"/>
        </w:rPr>
        <w:t xml:space="preserve"> R.L </w:t>
      </w:r>
    </w:p>
    <w:p w14:paraId="0BE3234E" w14:textId="187E21E8" w:rsidR="007B5B75" w:rsidRPr="00856584" w:rsidRDefault="005D202A" w:rsidP="00600246">
      <w:pPr>
        <w:spacing w:line="360" w:lineRule="auto"/>
        <w:jc w:val="both"/>
        <w:rPr>
          <w:rFonts w:ascii="Arial" w:eastAsia="Arial" w:hAnsi="Arial" w:cs="Arial"/>
          <w:lang w:val="es-CR"/>
        </w:rPr>
      </w:pPr>
      <w:bookmarkStart w:id="5" w:name="_Hlk104309863"/>
      <w:r w:rsidRPr="00856584">
        <w:rPr>
          <w:rFonts w:ascii="Arial" w:eastAsia="Arial" w:hAnsi="Arial" w:cs="Arial"/>
          <w:lang w:val="es-CR"/>
        </w:rPr>
        <w:t xml:space="preserve">La Asamblea de Asociados de la </w:t>
      </w:r>
      <w:r w:rsidR="00B176C6">
        <w:rPr>
          <w:rFonts w:ascii="Arial" w:eastAsia="Arial" w:hAnsi="Arial" w:cs="Arial"/>
          <w:lang w:val="es-CR"/>
        </w:rPr>
        <w:t>COOPE</w:t>
      </w:r>
      <w:r w:rsidRPr="00856584">
        <w:rPr>
          <w:rFonts w:ascii="Arial" w:eastAsia="Arial" w:hAnsi="Arial" w:cs="Arial"/>
          <w:lang w:val="es-CR"/>
        </w:rPr>
        <w:t>R</w:t>
      </w:r>
      <w:r w:rsidR="00B176C6">
        <w:rPr>
          <w:rFonts w:ascii="Arial" w:eastAsia="Arial" w:hAnsi="Arial" w:cs="Arial"/>
          <w:lang w:val="es-CR"/>
        </w:rPr>
        <w:t>TV</w:t>
      </w:r>
      <w:r w:rsidRPr="00856584">
        <w:rPr>
          <w:rFonts w:ascii="Arial" w:eastAsia="Arial" w:hAnsi="Arial" w:cs="Arial"/>
          <w:lang w:val="es-CR"/>
        </w:rPr>
        <w:t xml:space="preserve"> R.L. estará conformada de la siguiente manera:</w:t>
      </w:r>
    </w:p>
    <w:p w14:paraId="5156A428" w14:textId="4D8CA70C" w:rsidR="005D202A" w:rsidRPr="00856584" w:rsidRDefault="005D202A" w:rsidP="00600246">
      <w:pPr>
        <w:pStyle w:val="Prrafodelista"/>
        <w:numPr>
          <w:ilvl w:val="0"/>
          <w:numId w:val="11"/>
        </w:numPr>
        <w:spacing w:line="360" w:lineRule="auto"/>
        <w:jc w:val="both"/>
        <w:rPr>
          <w:rFonts w:ascii="Arial" w:eastAsia="Arial" w:hAnsi="Arial" w:cs="Arial"/>
          <w:lang w:val="es-CR"/>
        </w:rPr>
      </w:pPr>
      <w:r w:rsidRPr="00856584">
        <w:rPr>
          <w:rFonts w:ascii="Arial" w:eastAsia="Arial" w:hAnsi="Arial" w:cs="Arial"/>
          <w:lang w:val="es-CR"/>
        </w:rPr>
        <w:t>Los trabajadores actuales de las plantas de RTV que deseen participar en la Cooperativa.</w:t>
      </w:r>
    </w:p>
    <w:p w14:paraId="27F153E6" w14:textId="3E3FF851" w:rsidR="005D202A" w:rsidRPr="00856584" w:rsidRDefault="005D202A" w:rsidP="00600246">
      <w:pPr>
        <w:pStyle w:val="Prrafodelista"/>
        <w:numPr>
          <w:ilvl w:val="0"/>
          <w:numId w:val="11"/>
        </w:numPr>
        <w:spacing w:line="360" w:lineRule="auto"/>
        <w:jc w:val="both"/>
        <w:rPr>
          <w:rFonts w:ascii="Arial" w:eastAsia="Arial" w:hAnsi="Arial" w:cs="Arial"/>
          <w:lang w:val="es-CR"/>
        </w:rPr>
      </w:pPr>
      <w:r w:rsidRPr="00856584">
        <w:rPr>
          <w:rFonts w:ascii="Arial" w:eastAsia="Arial" w:hAnsi="Arial" w:cs="Arial"/>
          <w:lang w:val="es-CR"/>
        </w:rPr>
        <w:lastRenderedPageBreak/>
        <w:t>Representantes del sector estatal de</w:t>
      </w:r>
      <w:r w:rsidR="004F0038" w:rsidRPr="00856584">
        <w:rPr>
          <w:rFonts w:ascii="Arial" w:eastAsia="Arial" w:hAnsi="Arial" w:cs="Arial"/>
          <w:lang w:val="es-CR"/>
        </w:rPr>
        <w:t>finidos en</w:t>
      </w:r>
      <w:r w:rsidR="00DA5AB2" w:rsidRPr="00856584">
        <w:rPr>
          <w:rFonts w:ascii="Arial" w:eastAsia="Arial" w:hAnsi="Arial" w:cs="Arial"/>
          <w:lang w:val="es-CR"/>
        </w:rPr>
        <w:t xml:space="preserve"> el</w:t>
      </w:r>
      <w:r w:rsidR="004F0038" w:rsidRPr="00856584">
        <w:rPr>
          <w:rFonts w:ascii="Arial" w:eastAsia="Arial" w:hAnsi="Arial" w:cs="Arial"/>
          <w:lang w:val="es-CR"/>
        </w:rPr>
        <w:t xml:space="preserve"> proceso estipulado en </w:t>
      </w:r>
      <w:r w:rsidR="00DA5AB2" w:rsidRPr="00856584">
        <w:rPr>
          <w:rFonts w:ascii="Arial" w:eastAsia="Arial" w:hAnsi="Arial" w:cs="Arial"/>
          <w:lang w:val="es-CR"/>
        </w:rPr>
        <w:t xml:space="preserve">el </w:t>
      </w:r>
      <w:r w:rsidR="004F0038" w:rsidRPr="00856584">
        <w:rPr>
          <w:rFonts w:ascii="Arial" w:eastAsia="Arial" w:hAnsi="Arial" w:cs="Arial"/>
          <w:lang w:val="es-CR"/>
        </w:rPr>
        <w:t>artículo 4 anterior.</w:t>
      </w:r>
    </w:p>
    <w:p w14:paraId="5A86FA10" w14:textId="3F81ECF1" w:rsidR="005D202A" w:rsidRPr="00856584" w:rsidRDefault="005D202A" w:rsidP="00600246">
      <w:pPr>
        <w:pStyle w:val="Prrafodelista"/>
        <w:numPr>
          <w:ilvl w:val="0"/>
          <w:numId w:val="11"/>
        </w:numPr>
        <w:spacing w:line="360" w:lineRule="auto"/>
        <w:jc w:val="both"/>
        <w:rPr>
          <w:rFonts w:ascii="Arial" w:eastAsia="Arial" w:hAnsi="Arial" w:cs="Arial"/>
          <w:lang w:val="es-CR"/>
        </w:rPr>
      </w:pPr>
      <w:r w:rsidRPr="00856584">
        <w:rPr>
          <w:rFonts w:ascii="Arial" w:eastAsia="Arial" w:hAnsi="Arial" w:cs="Arial"/>
          <w:lang w:val="es-CR"/>
        </w:rPr>
        <w:t>Representación de los usuarios</w:t>
      </w:r>
      <w:r w:rsidR="00856584" w:rsidRPr="00856584">
        <w:rPr>
          <w:rFonts w:ascii="Arial" w:eastAsia="Arial" w:hAnsi="Arial" w:cs="Arial"/>
          <w:lang w:val="es-CR"/>
        </w:rPr>
        <w:t>, d</w:t>
      </w:r>
      <w:r w:rsidRPr="00856584">
        <w:rPr>
          <w:rFonts w:ascii="Arial" w:eastAsia="Arial" w:hAnsi="Arial" w:cs="Arial"/>
          <w:lang w:val="es-CR"/>
        </w:rPr>
        <w:t>el sector privado</w:t>
      </w:r>
      <w:r w:rsidR="00856584" w:rsidRPr="00856584">
        <w:rPr>
          <w:rFonts w:ascii="Arial" w:eastAsia="Arial" w:hAnsi="Arial" w:cs="Arial"/>
          <w:lang w:val="es-CR"/>
        </w:rPr>
        <w:t xml:space="preserve"> y de la sociedad civil</w:t>
      </w:r>
      <w:r w:rsidR="00DA5AB2" w:rsidRPr="00856584">
        <w:rPr>
          <w:rFonts w:ascii="Arial" w:eastAsia="Arial" w:hAnsi="Arial" w:cs="Arial"/>
          <w:lang w:val="es-CR"/>
        </w:rPr>
        <w:t xml:space="preserve"> definidos en el proceso estipulado en el artículo 4 anterior.</w:t>
      </w:r>
    </w:p>
    <w:bookmarkEnd w:id="5"/>
    <w:p w14:paraId="4B09E1C6" w14:textId="77777777" w:rsidR="00600246" w:rsidRDefault="00600246" w:rsidP="00600246">
      <w:pPr>
        <w:spacing w:line="360" w:lineRule="auto"/>
        <w:jc w:val="both"/>
        <w:rPr>
          <w:rFonts w:ascii="Arial" w:eastAsia="Arial" w:hAnsi="Arial" w:cs="Arial"/>
          <w:b/>
          <w:lang w:val="es-CR"/>
        </w:rPr>
      </w:pPr>
    </w:p>
    <w:p w14:paraId="7725FC49" w14:textId="2E8BFA30" w:rsidR="007B5B75" w:rsidRPr="00856584" w:rsidRDefault="007B5B75" w:rsidP="00600246">
      <w:pPr>
        <w:spacing w:line="360" w:lineRule="auto"/>
        <w:jc w:val="both"/>
        <w:rPr>
          <w:rFonts w:ascii="Arial" w:eastAsia="Arial" w:hAnsi="Arial" w:cs="Arial"/>
          <w:b/>
          <w:lang w:val="es-CR"/>
        </w:rPr>
      </w:pPr>
      <w:r w:rsidRPr="00C23283">
        <w:rPr>
          <w:rFonts w:ascii="Arial" w:eastAsia="Arial" w:hAnsi="Arial" w:cs="Arial"/>
          <w:b/>
          <w:lang w:val="es-CR"/>
        </w:rPr>
        <w:t>Artículo</w:t>
      </w:r>
      <w:r w:rsidR="0099184B" w:rsidRPr="00C23283">
        <w:rPr>
          <w:rFonts w:ascii="Arial" w:eastAsia="Arial" w:hAnsi="Arial" w:cs="Arial"/>
          <w:b/>
          <w:lang w:val="es-CR"/>
        </w:rPr>
        <w:t xml:space="preserve"> </w:t>
      </w:r>
      <w:r w:rsidR="00856584">
        <w:rPr>
          <w:rFonts w:ascii="Arial" w:eastAsia="Arial" w:hAnsi="Arial" w:cs="Arial"/>
          <w:b/>
          <w:lang w:val="es-CR"/>
        </w:rPr>
        <w:t>6</w:t>
      </w:r>
      <w:r w:rsidRPr="00C23283">
        <w:rPr>
          <w:rFonts w:ascii="Arial" w:eastAsia="Arial" w:hAnsi="Arial" w:cs="Arial"/>
          <w:b/>
          <w:lang w:val="es-CR"/>
        </w:rPr>
        <w:t xml:space="preserve">: Conformación </w:t>
      </w:r>
      <w:r w:rsidRPr="00856584">
        <w:rPr>
          <w:rFonts w:ascii="Arial" w:eastAsia="Arial" w:hAnsi="Arial" w:cs="Arial"/>
          <w:b/>
          <w:lang w:val="es-CR"/>
        </w:rPr>
        <w:t>C</w:t>
      </w:r>
      <w:r w:rsidR="009E3C58" w:rsidRPr="00856584">
        <w:rPr>
          <w:rFonts w:ascii="Arial" w:eastAsia="Arial" w:hAnsi="Arial" w:cs="Arial"/>
          <w:b/>
          <w:lang w:val="es-CR"/>
        </w:rPr>
        <w:t>uerpos Directivos</w:t>
      </w:r>
      <w:r w:rsidRPr="00856584">
        <w:rPr>
          <w:rFonts w:ascii="Arial" w:eastAsia="Arial" w:hAnsi="Arial" w:cs="Arial"/>
          <w:b/>
          <w:lang w:val="es-CR"/>
        </w:rPr>
        <w:t xml:space="preserve"> de </w:t>
      </w:r>
      <w:r w:rsidR="00B176C6">
        <w:rPr>
          <w:rFonts w:ascii="Arial" w:eastAsia="Arial" w:hAnsi="Arial" w:cs="Arial"/>
          <w:b/>
          <w:lang w:val="es-CR"/>
        </w:rPr>
        <w:t>COOPERTV</w:t>
      </w:r>
      <w:r w:rsidRPr="00856584">
        <w:rPr>
          <w:rFonts w:ascii="Arial" w:eastAsia="Arial" w:hAnsi="Arial" w:cs="Arial"/>
          <w:b/>
          <w:lang w:val="es-CR"/>
        </w:rPr>
        <w:t xml:space="preserve"> R.L.</w:t>
      </w:r>
    </w:p>
    <w:p w14:paraId="4BA6D58F" w14:textId="21833384" w:rsidR="005730A8" w:rsidRPr="00856584" w:rsidRDefault="00E9272B" w:rsidP="00600246">
      <w:pPr>
        <w:spacing w:line="360" w:lineRule="auto"/>
        <w:jc w:val="both"/>
        <w:rPr>
          <w:rFonts w:ascii="Arial" w:eastAsia="Arial" w:hAnsi="Arial" w:cs="Arial"/>
          <w:lang w:val="es-CR"/>
        </w:rPr>
      </w:pPr>
      <w:r w:rsidRPr="00856584">
        <w:rPr>
          <w:rFonts w:ascii="Arial" w:eastAsia="Arial" w:hAnsi="Arial" w:cs="Arial"/>
          <w:lang w:val="es-CR"/>
        </w:rPr>
        <w:t>Los cuerpos directivos</w:t>
      </w:r>
      <w:r w:rsidR="00DB12DF" w:rsidRPr="00856584">
        <w:rPr>
          <w:rFonts w:ascii="Arial" w:eastAsia="Arial" w:hAnsi="Arial" w:cs="Arial"/>
          <w:lang w:val="es-CR"/>
        </w:rPr>
        <w:t xml:space="preserve"> de </w:t>
      </w:r>
      <w:r w:rsidR="00B176C6">
        <w:rPr>
          <w:rFonts w:ascii="Arial" w:eastAsia="Arial" w:hAnsi="Arial" w:cs="Arial"/>
          <w:lang w:val="es-CR"/>
        </w:rPr>
        <w:t>COOPERTV</w:t>
      </w:r>
      <w:r w:rsidR="00DB12DF" w:rsidRPr="00856584">
        <w:rPr>
          <w:rFonts w:ascii="Arial" w:eastAsia="Arial" w:hAnsi="Arial" w:cs="Arial"/>
          <w:lang w:val="es-CR"/>
        </w:rPr>
        <w:t xml:space="preserve"> R.L. </w:t>
      </w:r>
      <w:r w:rsidRPr="00856584">
        <w:rPr>
          <w:rFonts w:ascii="Arial" w:eastAsia="Arial" w:hAnsi="Arial" w:cs="Arial"/>
          <w:lang w:val="es-CR"/>
        </w:rPr>
        <w:t xml:space="preserve">a saber: Consejo de Administración, Comité de Vigilancia y Comité de Educación y Bienestar Social, </w:t>
      </w:r>
      <w:r w:rsidR="0097058D" w:rsidRPr="00856584">
        <w:rPr>
          <w:rFonts w:ascii="Arial" w:eastAsia="Arial" w:hAnsi="Arial" w:cs="Arial"/>
          <w:lang w:val="es-CR"/>
        </w:rPr>
        <w:t xml:space="preserve">serán nombrados en Asamblea General de Asociados, de acuerdo a lo establecido en la Ley General de Cooperativas y los Estatutos de la </w:t>
      </w:r>
      <w:r w:rsidR="00B176C6">
        <w:rPr>
          <w:rFonts w:ascii="Arial" w:eastAsia="Arial" w:hAnsi="Arial" w:cs="Arial"/>
          <w:lang w:val="es-CR"/>
        </w:rPr>
        <w:t>COOPERT</w:t>
      </w:r>
      <w:r w:rsidR="006C58BF">
        <w:rPr>
          <w:rFonts w:ascii="Arial" w:eastAsia="Arial" w:hAnsi="Arial" w:cs="Arial"/>
          <w:lang w:val="es-CR"/>
        </w:rPr>
        <w:t>V</w:t>
      </w:r>
      <w:r w:rsidR="0097058D" w:rsidRPr="00856584">
        <w:rPr>
          <w:rFonts w:ascii="Arial" w:eastAsia="Arial" w:hAnsi="Arial" w:cs="Arial"/>
          <w:lang w:val="es-CR"/>
        </w:rPr>
        <w:t xml:space="preserve"> R.L.</w:t>
      </w:r>
      <w:r w:rsidR="005C329F" w:rsidRPr="00856584">
        <w:rPr>
          <w:rFonts w:ascii="Arial" w:eastAsia="Arial" w:hAnsi="Arial" w:cs="Arial"/>
          <w:lang w:val="es-CR"/>
        </w:rPr>
        <w:t xml:space="preserve"> </w:t>
      </w:r>
    </w:p>
    <w:p w14:paraId="258D7082" w14:textId="4DD13845" w:rsidR="00572E65" w:rsidRPr="00856584" w:rsidRDefault="00572E65" w:rsidP="00600246">
      <w:pPr>
        <w:spacing w:line="360" w:lineRule="auto"/>
        <w:jc w:val="both"/>
        <w:rPr>
          <w:rFonts w:ascii="Arial" w:eastAsia="Arial" w:hAnsi="Arial" w:cs="Arial"/>
          <w:lang w:val="es-CR"/>
        </w:rPr>
      </w:pPr>
      <w:r w:rsidRPr="00856584">
        <w:rPr>
          <w:rFonts w:ascii="Arial" w:eastAsia="Arial" w:hAnsi="Arial" w:cs="Arial"/>
          <w:lang w:val="es-CR"/>
        </w:rPr>
        <w:t xml:space="preserve">En dichos cuerpos directivos tendrán representación los asociados detallados en el artículo </w:t>
      </w:r>
      <w:r w:rsidR="00856584" w:rsidRPr="00856584">
        <w:rPr>
          <w:rFonts w:ascii="Arial" w:eastAsia="Arial" w:hAnsi="Arial" w:cs="Arial"/>
          <w:lang w:val="es-CR"/>
        </w:rPr>
        <w:t>5</w:t>
      </w:r>
      <w:r w:rsidRPr="00856584">
        <w:rPr>
          <w:rFonts w:ascii="Arial" w:eastAsia="Arial" w:hAnsi="Arial" w:cs="Arial"/>
          <w:lang w:val="es-CR"/>
        </w:rPr>
        <w:t xml:space="preserve"> anterior.</w:t>
      </w:r>
    </w:p>
    <w:p w14:paraId="5C6A860F" w14:textId="77777777" w:rsidR="00600246" w:rsidRDefault="00600246" w:rsidP="00600246">
      <w:pPr>
        <w:spacing w:line="360" w:lineRule="auto"/>
        <w:jc w:val="both"/>
        <w:rPr>
          <w:rFonts w:ascii="Arial" w:eastAsia="Arial" w:hAnsi="Arial" w:cs="Arial"/>
          <w:b/>
          <w:lang w:val="es-CR"/>
        </w:rPr>
      </w:pPr>
    </w:p>
    <w:p w14:paraId="36D6903F" w14:textId="552736B4" w:rsidR="000C1B63" w:rsidRPr="006D41B2" w:rsidRDefault="000C1B63" w:rsidP="00600246">
      <w:pPr>
        <w:spacing w:line="360" w:lineRule="auto"/>
        <w:jc w:val="both"/>
        <w:rPr>
          <w:rFonts w:ascii="Arial" w:eastAsia="Arial" w:hAnsi="Arial" w:cs="Arial"/>
          <w:b/>
          <w:lang w:val="es-CR"/>
        </w:rPr>
      </w:pPr>
      <w:r w:rsidRPr="006D41B2">
        <w:rPr>
          <w:rFonts w:ascii="Arial" w:eastAsia="Arial" w:hAnsi="Arial" w:cs="Arial"/>
          <w:b/>
          <w:lang w:val="es-CR"/>
        </w:rPr>
        <w:t>Artículo</w:t>
      </w:r>
      <w:r w:rsidR="0099184B">
        <w:rPr>
          <w:rFonts w:ascii="Arial" w:eastAsia="Arial" w:hAnsi="Arial" w:cs="Arial"/>
          <w:b/>
          <w:lang w:val="es-CR"/>
        </w:rPr>
        <w:t xml:space="preserve"> </w:t>
      </w:r>
      <w:r w:rsidR="00B24DAA">
        <w:rPr>
          <w:rFonts w:ascii="Arial" w:eastAsia="Arial" w:hAnsi="Arial" w:cs="Arial"/>
          <w:b/>
          <w:lang w:val="es-CR"/>
        </w:rPr>
        <w:t>7</w:t>
      </w:r>
      <w:r w:rsidRPr="006D41B2">
        <w:rPr>
          <w:rFonts w:ascii="Arial" w:eastAsia="Arial" w:hAnsi="Arial" w:cs="Arial"/>
          <w:b/>
          <w:lang w:val="es-CR"/>
        </w:rPr>
        <w:t>: Funciones de</w:t>
      </w:r>
      <w:r w:rsidR="00F11CCC">
        <w:rPr>
          <w:rFonts w:ascii="Arial" w:eastAsia="Arial" w:hAnsi="Arial" w:cs="Arial"/>
          <w:b/>
          <w:lang w:val="es-CR"/>
        </w:rPr>
        <w:t xml:space="preserve"> </w:t>
      </w:r>
      <w:r w:rsidRPr="006D41B2">
        <w:rPr>
          <w:rFonts w:ascii="Arial" w:eastAsia="Arial" w:hAnsi="Arial" w:cs="Arial"/>
          <w:b/>
          <w:lang w:val="es-CR"/>
        </w:rPr>
        <w:t>l</w:t>
      </w:r>
      <w:r w:rsidR="00F11CCC">
        <w:rPr>
          <w:rFonts w:ascii="Arial" w:eastAsia="Arial" w:hAnsi="Arial" w:cs="Arial"/>
          <w:b/>
          <w:lang w:val="es-CR"/>
        </w:rPr>
        <w:t>a</w:t>
      </w:r>
      <w:r w:rsidRPr="006D41B2">
        <w:rPr>
          <w:rFonts w:ascii="Arial" w:eastAsia="Arial" w:hAnsi="Arial" w:cs="Arial"/>
          <w:b/>
          <w:lang w:val="es-CR"/>
        </w:rPr>
        <w:t xml:space="preserve"> </w:t>
      </w:r>
      <w:r w:rsidR="00F11CCC">
        <w:rPr>
          <w:rFonts w:ascii="Arial" w:eastAsia="Arial" w:hAnsi="Arial" w:cs="Arial"/>
          <w:b/>
          <w:lang w:val="es-CR"/>
        </w:rPr>
        <w:t>Cooperativa</w:t>
      </w:r>
      <w:r w:rsidRPr="006D41B2">
        <w:rPr>
          <w:rFonts w:ascii="Arial" w:eastAsia="Arial" w:hAnsi="Arial" w:cs="Arial"/>
          <w:b/>
          <w:lang w:val="es-CR"/>
        </w:rPr>
        <w:t xml:space="preserve"> </w:t>
      </w:r>
      <w:r w:rsidR="00B176C6">
        <w:rPr>
          <w:rFonts w:ascii="Arial" w:eastAsia="Arial" w:hAnsi="Arial" w:cs="Arial"/>
          <w:b/>
          <w:lang w:val="es-CR"/>
        </w:rPr>
        <w:t>COOPERTV</w:t>
      </w:r>
      <w:r w:rsidRPr="006D41B2">
        <w:rPr>
          <w:rFonts w:ascii="Arial" w:eastAsia="Arial" w:hAnsi="Arial" w:cs="Arial"/>
          <w:b/>
          <w:lang w:val="es-CR"/>
        </w:rPr>
        <w:t xml:space="preserve"> R.L.</w:t>
      </w:r>
    </w:p>
    <w:p w14:paraId="23CE2F32" w14:textId="5170B25D" w:rsidR="007B5B75" w:rsidRPr="007B5B75" w:rsidRDefault="004D66D0" w:rsidP="00600246">
      <w:pPr>
        <w:spacing w:line="360" w:lineRule="auto"/>
        <w:jc w:val="both"/>
        <w:rPr>
          <w:rFonts w:ascii="Arial" w:eastAsia="Arial" w:hAnsi="Arial" w:cs="Arial"/>
          <w:lang w:val="es-CR"/>
        </w:rPr>
      </w:pPr>
      <w:r>
        <w:rPr>
          <w:rFonts w:ascii="Arial" w:eastAsia="Arial" w:hAnsi="Arial" w:cs="Arial"/>
          <w:lang w:val="es-CR"/>
        </w:rPr>
        <w:t xml:space="preserve">La </w:t>
      </w:r>
      <w:r w:rsidR="00B176C6">
        <w:rPr>
          <w:rFonts w:ascii="Arial" w:eastAsia="Arial" w:hAnsi="Arial" w:cs="Arial"/>
          <w:lang w:val="es-CR"/>
        </w:rPr>
        <w:t>COOPE</w:t>
      </w:r>
      <w:r w:rsidR="000C1B63">
        <w:rPr>
          <w:rFonts w:ascii="Arial" w:eastAsia="Arial" w:hAnsi="Arial" w:cs="Arial"/>
          <w:lang w:val="es-CR"/>
        </w:rPr>
        <w:t>R</w:t>
      </w:r>
      <w:r w:rsidR="00B176C6">
        <w:rPr>
          <w:rFonts w:ascii="Arial" w:eastAsia="Arial" w:hAnsi="Arial" w:cs="Arial"/>
          <w:lang w:val="es-CR"/>
        </w:rPr>
        <w:t>TV R</w:t>
      </w:r>
      <w:r w:rsidR="000C1B63">
        <w:rPr>
          <w:rFonts w:ascii="Arial" w:eastAsia="Arial" w:hAnsi="Arial" w:cs="Arial"/>
          <w:lang w:val="es-CR"/>
        </w:rPr>
        <w:t>.L.,</w:t>
      </w:r>
      <w:r>
        <w:rPr>
          <w:rFonts w:ascii="Arial" w:eastAsia="Arial" w:hAnsi="Arial" w:cs="Arial"/>
          <w:lang w:val="es-CR"/>
        </w:rPr>
        <w:t xml:space="preserve"> para el cumplimiento de sus objetivos y misión,</w:t>
      </w:r>
      <w:r w:rsidR="00C57C0F">
        <w:rPr>
          <w:rFonts w:ascii="Arial" w:eastAsia="Arial" w:hAnsi="Arial" w:cs="Arial"/>
          <w:lang w:val="es-CR"/>
        </w:rPr>
        <w:t xml:space="preserve"> a parte de l</w:t>
      </w:r>
      <w:r w:rsidR="00825291">
        <w:rPr>
          <w:rFonts w:ascii="Arial" w:eastAsia="Arial" w:hAnsi="Arial" w:cs="Arial"/>
          <w:lang w:val="es-CR"/>
        </w:rPr>
        <w:t>os</w:t>
      </w:r>
      <w:r w:rsidR="00C57C0F">
        <w:rPr>
          <w:rFonts w:ascii="Arial" w:eastAsia="Arial" w:hAnsi="Arial" w:cs="Arial"/>
          <w:lang w:val="es-CR"/>
        </w:rPr>
        <w:t xml:space="preserve"> que</w:t>
      </w:r>
      <w:r w:rsidR="00825291">
        <w:rPr>
          <w:rFonts w:ascii="Arial" w:eastAsia="Arial" w:hAnsi="Arial" w:cs="Arial"/>
          <w:lang w:val="es-CR"/>
        </w:rPr>
        <w:t xml:space="preserve"> le</w:t>
      </w:r>
      <w:r w:rsidR="00C57C0F">
        <w:rPr>
          <w:rFonts w:ascii="Arial" w:eastAsia="Arial" w:hAnsi="Arial" w:cs="Arial"/>
          <w:lang w:val="es-CR"/>
        </w:rPr>
        <w:t xml:space="preserve"> establece la Ley de Cooperativas y sus estatutos,</w:t>
      </w:r>
      <w:r>
        <w:rPr>
          <w:rFonts w:ascii="Arial" w:eastAsia="Arial" w:hAnsi="Arial" w:cs="Arial"/>
          <w:lang w:val="es-CR"/>
        </w:rPr>
        <w:t xml:space="preserve"> tendrá </w:t>
      </w:r>
      <w:r w:rsidR="00F11B7B">
        <w:rPr>
          <w:rFonts w:ascii="Arial" w:eastAsia="Arial" w:hAnsi="Arial" w:cs="Arial"/>
          <w:lang w:val="es-CR"/>
        </w:rPr>
        <w:t>las siguientes funciones</w:t>
      </w:r>
      <w:r w:rsidR="00825291">
        <w:rPr>
          <w:rFonts w:ascii="Arial" w:eastAsia="Arial" w:hAnsi="Arial" w:cs="Arial"/>
          <w:lang w:val="es-CR"/>
        </w:rPr>
        <w:t xml:space="preserve"> entre otras</w:t>
      </w:r>
      <w:r w:rsidR="00F11B7B">
        <w:rPr>
          <w:rFonts w:ascii="Arial" w:eastAsia="Arial" w:hAnsi="Arial" w:cs="Arial"/>
          <w:lang w:val="es-CR"/>
        </w:rPr>
        <w:t>:</w:t>
      </w:r>
    </w:p>
    <w:p w14:paraId="219AF425" w14:textId="20095DE1" w:rsidR="008D766B" w:rsidRPr="00B13621" w:rsidRDefault="000779FD" w:rsidP="00600246">
      <w:pPr>
        <w:numPr>
          <w:ilvl w:val="1"/>
          <w:numId w:val="6"/>
        </w:numPr>
        <w:spacing w:line="360" w:lineRule="auto"/>
        <w:jc w:val="both"/>
        <w:rPr>
          <w:rFonts w:ascii="Arial" w:eastAsia="Arial" w:hAnsi="Arial" w:cs="Arial"/>
          <w:color w:val="FF0000"/>
          <w:lang w:val="es-CR"/>
        </w:rPr>
      </w:pPr>
      <w:r w:rsidRPr="00B13621">
        <w:rPr>
          <w:rFonts w:ascii="Arial" w:eastAsia="Arial" w:hAnsi="Arial" w:cs="Arial"/>
          <w:lang w:val="es-CR"/>
        </w:rPr>
        <w:t>Atender</w:t>
      </w:r>
      <w:r w:rsidR="007B5B75" w:rsidRPr="00B13621">
        <w:rPr>
          <w:rFonts w:ascii="Arial" w:eastAsia="Arial" w:hAnsi="Arial" w:cs="Arial"/>
          <w:lang w:val="es-CR"/>
        </w:rPr>
        <w:t xml:space="preserve"> los criterios técnicos</w:t>
      </w:r>
      <w:r w:rsidRPr="00B13621">
        <w:rPr>
          <w:rFonts w:ascii="Arial" w:eastAsia="Arial" w:hAnsi="Arial" w:cs="Arial"/>
          <w:lang w:val="es-CR"/>
        </w:rPr>
        <w:t xml:space="preserve"> emitidos</w:t>
      </w:r>
      <w:r w:rsidR="00B13621" w:rsidRPr="00B13621">
        <w:rPr>
          <w:rFonts w:ascii="Arial" w:eastAsia="Arial" w:hAnsi="Arial" w:cs="Arial"/>
          <w:lang w:val="es-CR"/>
        </w:rPr>
        <w:t xml:space="preserve"> por el del MOPT, a través de COSEVI</w:t>
      </w:r>
      <w:r w:rsidR="00B13621">
        <w:rPr>
          <w:rFonts w:ascii="Arial" w:eastAsia="Arial" w:hAnsi="Arial" w:cs="Arial"/>
          <w:lang w:val="es-CR"/>
        </w:rPr>
        <w:t xml:space="preserve">, </w:t>
      </w:r>
      <w:r w:rsidR="007B5B75" w:rsidRPr="00B13621">
        <w:rPr>
          <w:rFonts w:ascii="Arial" w:eastAsia="Arial" w:hAnsi="Arial" w:cs="Arial"/>
          <w:lang w:val="es-CR"/>
        </w:rPr>
        <w:t xml:space="preserve">para la realización de la </w:t>
      </w:r>
      <w:r w:rsidR="00B13621">
        <w:rPr>
          <w:rFonts w:ascii="Arial" w:eastAsia="Arial" w:hAnsi="Arial" w:cs="Arial"/>
          <w:lang w:val="es-CR"/>
        </w:rPr>
        <w:t>r</w:t>
      </w:r>
      <w:r w:rsidR="007B5B75" w:rsidRPr="00B13621">
        <w:rPr>
          <w:rFonts w:ascii="Arial" w:eastAsia="Arial" w:hAnsi="Arial" w:cs="Arial"/>
          <w:lang w:val="es-CR"/>
        </w:rPr>
        <w:t>evisión</w:t>
      </w:r>
      <w:r w:rsidR="00B13621">
        <w:rPr>
          <w:rFonts w:ascii="Arial" w:eastAsia="Arial" w:hAnsi="Arial" w:cs="Arial"/>
          <w:lang w:val="es-CR"/>
        </w:rPr>
        <w:t xml:space="preserve"> t</w:t>
      </w:r>
      <w:r w:rsidR="007B5B75" w:rsidRPr="00B13621">
        <w:rPr>
          <w:rFonts w:ascii="Arial" w:eastAsia="Arial" w:hAnsi="Arial" w:cs="Arial"/>
          <w:lang w:val="es-CR"/>
        </w:rPr>
        <w:t>écnica</w:t>
      </w:r>
      <w:r w:rsidR="00B13621">
        <w:rPr>
          <w:rFonts w:ascii="Arial" w:eastAsia="Arial" w:hAnsi="Arial" w:cs="Arial"/>
          <w:lang w:val="es-CR"/>
        </w:rPr>
        <w:t xml:space="preserve"> vehicular</w:t>
      </w:r>
      <w:r w:rsidR="007B5B75" w:rsidRPr="00B13621">
        <w:rPr>
          <w:rFonts w:ascii="Arial" w:eastAsia="Arial" w:hAnsi="Arial" w:cs="Arial"/>
          <w:lang w:val="es-CR"/>
        </w:rPr>
        <w:t>, y el establecimiento de las tarifas de la revisión cobrada a los usuarios finales</w:t>
      </w:r>
      <w:r w:rsidR="000C1B63" w:rsidRPr="00B13621">
        <w:rPr>
          <w:rFonts w:ascii="Arial" w:eastAsia="Arial" w:hAnsi="Arial" w:cs="Arial"/>
          <w:lang w:val="es-CR"/>
        </w:rPr>
        <w:t xml:space="preserve">, lo cual </w:t>
      </w:r>
      <w:r w:rsidR="00B13621">
        <w:rPr>
          <w:rFonts w:ascii="Arial" w:eastAsia="Arial" w:hAnsi="Arial" w:cs="Arial"/>
          <w:lang w:val="es-CR"/>
        </w:rPr>
        <w:t xml:space="preserve">deberá </w:t>
      </w:r>
      <w:r w:rsidR="000C1B63" w:rsidRPr="00B13621">
        <w:rPr>
          <w:rFonts w:ascii="Arial" w:eastAsia="Arial" w:hAnsi="Arial" w:cs="Arial"/>
          <w:lang w:val="es-CR"/>
        </w:rPr>
        <w:t>sustentar a través de los criterios técnicos</w:t>
      </w:r>
      <w:r w:rsidR="00B13621">
        <w:rPr>
          <w:rFonts w:ascii="Arial" w:eastAsia="Arial" w:hAnsi="Arial" w:cs="Arial"/>
          <w:lang w:val="es-CR"/>
        </w:rPr>
        <w:t xml:space="preserve"> correspondientes.</w:t>
      </w:r>
    </w:p>
    <w:p w14:paraId="11BBCFF8" w14:textId="77777777" w:rsidR="008D766B" w:rsidRDefault="008D766B" w:rsidP="00600246">
      <w:pPr>
        <w:pStyle w:val="Prrafodelista"/>
        <w:spacing w:line="360" w:lineRule="auto"/>
        <w:rPr>
          <w:rFonts w:ascii="Arial" w:eastAsia="Arial" w:hAnsi="Arial" w:cs="Arial"/>
          <w:color w:val="FF0000"/>
          <w:lang w:val="es-CR"/>
        </w:rPr>
      </w:pPr>
    </w:p>
    <w:p w14:paraId="5920C34D" w14:textId="77777777" w:rsidR="00B333B5" w:rsidRPr="00B333B5" w:rsidRDefault="001A00AF" w:rsidP="00600246">
      <w:pPr>
        <w:numPr>
          <w:ilvl w:val="1"/>
          <w:numId w:val="6"/>
        </w:numPr>
        <w:spacing w:line="360" w:lineRule="auto"/>
        <w:jc w:val="both"/>
        <w:rPr>
          <w:rFonts w:ascii="Arial" w:eastAsia="Arial" w:hAnsi="Arial" w:cs="Arial"/>
          <w:color w:val="00B0F0"/>
          <w:lang w:val="es-CR"/>
        </w:rPr>
      </w:pPr>
      <w:r w:rsidRPr="00B333B5">
        <w:rPr>
          <w:rFonts w:ascii="Arial" w:eastAsia="Arial" w:hAnsi="Arial" w:cs="Arial"/>
          <w:lang w:val="es-CR"/>
        </w:rPr>
        <w:t>Definir el marco de operación de la cooperativa en el ámbito de la prestación del servicio de revisión técnica vehicular y el cumplimiento de la normativa vigente en ese campo.</w:t>
      </w:r>
    </w:p>
    <w:p w14:paraId="0F11443E" w14:textId="6FA42D34" w:rsidR="008D766B" w:rsidRPr="00B333B5" w:rsidRDefault="008D766B" w:rsidP="00600246">
      <w:pPr>
        <w:numPr>
          <w:ilvl w:val="1"/>
          <w:numId w:val="6"/>
        </w:numPr>
        <w:spacing w:line="360" w:lineRule="auto"/>
        <w:jc w:val="both"/>
        <w:rPr>
          <w:rFonts w:ascii="Arial" w:eastAsia="Arial" w:hAnsi="Arial" w:cs="Arial"/>
          <w:color w:val="00B0F0"/>
          <w:lang w:val="es-CR"/>
        </w:rPr>
      </w:pPr>
      <w:r w:rsidRPr="00B333B5">
        <w:rPr>
          <w:rFonts w:ascii="Arial" w:eastAsia="Arial" w:hAnsi="Arial" w:cs="Arial"/>
          <w:lang w:val="es-CR"/>
        </w:rPr>
        <w:t>Facilitar la</w:t>
      </w:r>
      <w:r w:rsidR="007B5B75" w:rsidRPr="00B333B5">
        <w:rPr>
          <w:rFonts w:ascii="Arial" w:eastAsia="Arial" w:hAnsi="Arial" w:cs="Arial"/>
          <w:lang w:val="es-CR"/>
        </w:rPr>
        <w:t xml:space="preserve"> capacitación y asistencia técnica en el campo de la operación y administración de la cooperativa</w:t>
      </w:r>
      <w:r w:rsidR="00B24DAA">
        <w:rPr>
          <w:rFonts w:ascii="Arial" w:eastAsia="Arial" w:hAnsi="Arial" w:cs="Arial"/>
          <w:lang w:val="es-CR"/>
        </w:rPr>
        <w:t xml:space="preserve"> por medio del ente de capacitación cooperativa especializado por ley y cualquier otro ente gubernamental entre otros el INA</w:t>
      </w:r>
      <w:r w:rsidR="007B5B75" w:rsidRPr="00B333B5">
        <w:rPr>
          <w:rFonts w:ascii="Arial" w:eastAsia="Arial" w:hAnsi="Arial" w:cs="Arial"/>
          <w:lang w:val="es-CR"/>
        </w:rPr>
        <w:t xml:space="preserve">. </w:t>
      </w:r>
    </w:p>
    <w:p w14:paraId="2DD38025" w14:textId="73155513" w:rsidR="008D766B" w:rsidRPr="00B333B5" w:rsidRDefault="008D766B" w:rsidP="00600246">
      <w:pPr>
        <w:numPr>
          <w:ilvl w:val="1"/>
          <w:numId w:val="6"/>
        </w:numPr>
        <w:spacing w:line="360" w:lineRule="auto"/>
        <w:jc w:val="both"/>
        <w:rPr>
          <w:rFonts w:ascii="Arial" w:eastAsia="Arial" w:hAnsi="Arial" w:cs="Arial"/>
          <w:color w:val="00B0F0"/>
          <w:lang w:val="es-CR"/>
        </w:rPr>
      </w:pPr>
      <w:r w:rsidRPr="00B333B5">
        <w:rPr>
          <w:rFonts w:ascii="Arial" w:eastAsia="Arial" w:hAnsi="Arial" w:cs="Arial"/>
          <w:lang w:val="es-CR"/>
        </w:rPr>
        <w:lastRenderedPageBreak/>
        <w:t>Gestionar los recursos necesarios para el</w:t>
      </w:r>
      <w:r w:rsidR="007B5B75" w:rsidRPr="00B333B5">
        <w:rPr>
          <w:rFonts w:ascii="Arial" w:eastAsia="Arial" w:hAnsi="Arial" w:cs="Arial"/>
          <w:lang w:val="es-CR"/>
        </w:rPr>
        <w:t xml:space="preserve"> financiamiento</w:t>
      </w:r>
      <w:r w:rsidR="00221A6F">
        <w:rPr>
          <w:rFonts w:ascii="Arial" w:eastAsia="Arial" w:hAnsi="Arial" w:cs="Arial"/>
          <w:lang w:val="es-CR"/>
        </w:rPr>
        <w:t xml:space="preserve"> y</w:t>
      </w:r>
      <w:r w:rsidR="007B5B75" w:rsidRPr="00B333B5">
        <w:rPr>
          <w:rFonts w:ascii="Arial" w:eastAsia="Arial" w:hAnsi="Arial" w:cs="Arial"/>
          <w:lang w:val="es-CR"/>
        </w:rPr>
        <w:t xml:space="preserve"> capitalización de la cooperativa por medio de sus asociados.</w:t>
      </w:r>
      <w:r w:rsidR="004548EE" w:rsidRPr="00B333B5">
        <w:t xml:space="preserve"> </w:t>
      </w:r>
    </w:p>
    <w:p w14:paraId="14D8D093" w14:textId="11E5781B" w:rsidR="007B5B75" w:rsidRDefault="000C1B63" w:rsidP="00600246">
      <w:pPr>
        <w:numPr>
          <w:ilvl w:val="1"/>
          <w:numId w:val="6"/>
        </w:numPr>
        <w:spacing w:line="360" w:lineRule="auto"/>
        <w:jc w:val="both"/>
        <w:rPr>
          <w:rFonts w:ascii="Arial" w:eastAsia="Arial" w:hAnsi="Arial" w:cs="Arial"/>
          <w:lang w:val="es-CR"/>
        </w:rPr>
      </w:pPr>
      <w:r>
        <w:rPr>
          <w:rFonts w:ascii="Arial" w:eastAsia="Arial" w:hAnsi="Arial" w:cs="Arial"/>
          <w:lang w:val="es-CR"/>
        </w:rPr>
        <w:t>Co</w:t>
      </w:r>
      <w:r w:rsidR="007B5B75" w:rsidRPr="007B5B75">
        <w:rPr>
          <w:rFonts w:ascii="Arial" w:eastAsia="Arial" w:hAnsi="Arial" w:cs="Arial"/>
          <w:lang w:val="es-CR"/>
        </w:rPr>
        <w:t>ordinar los procesos necesarios para lograr el mejor funcionamiento de las estaciones en forma sostenible</w:t>
      </w:r>
      <w:r>
        <w:rPr>
          <w:rFonts w:ascii="Arial" w:eastAsia="Arial" w:hAnsi="Arial" w:cs="Arial"/>
          <w:lang w:val="es-CR"/>
        </w:rPr>
        <w:t>, mediante la asesoría</w:t>
      </w:r>
      <w:r w:rsidR="00986309">
        <w:rPr>
          <w:rFonts w:ascii="Arial" w:eastAsia="Arial" w:hAnsi="Arial" w:cs="Arial"/>
          <w:lang w:val="es-CR"/>
        </w:rPr>
        <w:t>.</w:t>
      </w:r>
    </w:p>
    <w:p w14:paraId="527A5DA9" w14:textId="6F2BFF75" w:rsidR="000C1B63" w:rsidRPr="008D766B" w:rsidRDefault="000C1B63" w:rsidP="00600246">
      <w:pPr>
        <w:numPr>
          <w:ilvl w:val="1"/>
          <w:numId w:val="6"/>
        </w:numPr>
        <w:spacing w:line="360" w:lineRule="auto"/>
        <w:jc w:val="both"/>
        <w:rPr>
          <w:rFonts w:ascii="Arial" w:eastAsia="Arial" w:hAnsi="Arial" w:cs="Arial"/>
          <w:lang w:val="es-CR"/>
        </w:rPr>
      </w:pPr>
      <w:r>
        <w:rPr>
          <w:rFonts w:ascii="Arial" w:eastAsia="Arial" w:hAnsi="Arial" w:cs="Arial"/>
          <w:lang w:val="es-CR"/>
        </w:rPr>
        <w:t xml:space="preserve">Coordinar la representación y defensa de los intereses de la cooperativa a través de la asesoría </w:t>
      </w:r>
      <w:r w:rsidRPr="008D766B">
        <w:rPr>
          <w:rFonts w:ascii="Arial" w:eastAsia="Arial" w:hAnsi="Arial" w:cs="Arial"/>
          <w:lang w:val="es-CR"/>
        </w:rPr>
        <w:t>que brindará</w:t>
      </w:r>
      <w:r w:rsidR="00D52A5D" w:rsidRPr="008D766B">
        <w:rPr>
          <w:rFonts w:ascii="Arial" w:eastAsia="Arial" w:hAnsi="Arial" w:cs="Arial"/>
          <w:lang w:val="es-CR"/>
        </w:rPr>
        <w:t>n las organizaciones cooperativas correspondientes</w:t>
      </w:r>
      <w:r w:rsidRPr="008D766B">
        <w:rPr>
          <w:rFonts w:ascii="Arial" w:eastAsia="Arial" w:hAnsi="Arial" w:cs="Arial"/>
          <w:lang w:val="es-CR"/>
        </w:rPr>
        <w:t>.</w:t>
      </w:r>
    </w:p>
    <w:p w14:paraId="36262D8D" w14:textId="78280F60" w:rsidR="007B5B75" w:rsidRDefault="00221A6F" w:rsidP="00600246">
      <w:pPr>
        <w:numPr>
          <w:ilvl w:val="1"/>
          <w:numId w:val="6"/>
        </w:numPr>
        <w:spacing w:line="360" w:lineRule="auto"/>
        <w:jc w:val="both"/>
        <w:rPr>
          <w:rFonts w:ascii="Arial" w:eastAsia="Arial" w:hAnsi="Arial" w:cs="Arial"/>
          <w:lang w:val="es-CR"/>
        </w:rPr>
      </w:pPr>
      <w:r>
        <w:rPr>
          <w:rFonts w:ascii="Arial" w:eastAsia="Arial" w:hAnsi="Arial" w:cs="Arial"/>
          <w:lang w:val="es-CR"/>
        </w:rPr>
        <w:t>G</w:t>
      </w:r>
      <w:r w:rsidR="00DB12DF">
        <w:rPr>
          <w:rFonts w:ascii="Arial" w:eastAsia="Arial" w:hAnsi="Arial" w:cs="Arial"/>
          <w:lang w:val="es-CR"/>
        </w:rPr>
        <w:t>estionar ante el</w:t>
      </w:r>
      <w:r w:rsidR="007B5B75" w:rsidRPr="007B5B75">
        <w:rPr>
          <w:rFonts w:ascii="Arial" w:eastAsia="Arial" w:hAnsi="Arial" w:cs="Arial"/>
          <w:lang w:val="es-CR"/>
        </w:rPr>
        <w:t xml:space="preserve"> INFOCOOP </w:t>
      </w:r>
      <w:r w:rsidR="00DB12DF">
        <w:rPr>
          <w:rFonts w:ascii="Arial" w:eastAsia="Arial" w:hAnsi="Arial" w:cs="Arial"/>
          <w:lang w:val="es-CR"/>
        </w:rPr>
        <w:t>los recursos necesarios para el financiamiento de la operación</w:t>
      </w:r>
      <w:r>
        <w:rPr>
          <w:rFonts w:ascii="Arial" w:eastAsia="Arial" w:hAnsi="Arial" w:cs="Arial"/>
          <w:lang w:val="es-CR"/>
        </w:rPr>
        <w:t>,</w:t>
      </w:r>
      <w:r w:rsidR="00DB12DF">
        <w:rPr>
          <w:rFonts w:ascii="Arial" w:eastAsia="Arial" w:hAnsi="Arial" w:cs="Arial"/>
          <w:lang w:val="es-CR"/>
        </w:rPr>
        <w:t xml:space="preserve"> </w:t>
      </w:r>
      <w:r w:rsidR="007B5B75" w:rsidRPr="007B5B75">
        <w:rPr>
          <w:rFonts w:ascii="Arial" w:eastAsia="Arial" w:hAnsi="Arial" w:cs="Arial"/>
          <w:lang w:val="es-CR"/>
        </w:rPr>
        <w:t xml:space="preserve">bajo la figura de Coinversión o crédito corriente.  </w:t>
      </w:r>
    </w:p>
    <w:p w14:paraId="71AE4BD1" w14:textId="1EAEE0DD" w:rsidR="007B5B75" w:rsidRPr="00E36117" w:rsidRDefault="00DB12DF" w:rsidP="00600246">
      <w:pPr>
        <w:pStyle w:val="Prrafodelista"/>
        <w:numPr>
          <w:ilvl w:val="1"/>
          <w:numId w:val="6"/>
        </w:numPr>
        <w:spacing w:line="360" w:lineRule="auto"/>
        <w:jc w:val="both"/>
        <w:rPr>
          <w:rFonts w:ascii="Arial" w:eastAsia="Arial" w:hAnsi="Arial" w:cs="Arial"/>
          <w:lang w:val="es-CR"/>
        </w:rPr>
      </w:pPr>
      <w:r w:rsidRPr="00E36117">
        <w:rPr>
          <w:rFonts w:ascii="Arial" w:eastAsia="Arial" w:hAnsi="Arial" w:cs="Arial"/>
          <w:lang w:val="es-CR"/>
        </w:rPr>
        <w:t xml:space="preserve">Velar para que los trabajadores de la empresa actual de RITEVE y que deseen forma parte de la cooperativa </w:t>
      </w:r>
      <w:r w:rsidR="007B5B75" w:rsidRPr="00E36117">
        <w:rPr>
          <w:rFonts w:ascii="Arial" w:eastAsia="Arial" w:hAnsi="Arial" w:cs="Arial"/>
          <w:lang w:val="es-CR"/>
        </w:rPr>
        <w:t>y los nuevos asociados que se integren en el futuro, apr</w:t>
      </w:r>
      <w:r w:rsidRPr="00E36117">
        <w:rPr>
          <w:rFonts w:ascii="Arial" w:eastAsia="Arial" w:hAnsi="Arial" w:cs="Arial"/>
          <w:lang w:val="es-CR"/>
        </w:rPr>
        <w:t>ueben</w:t>
      </w:r>
      <w:r w:rsidR="007B5B75" w:rsidRPr="00E36117">
        <w:rPr>
          <w:rFonts w:ascii="Arial" w:eastAsia="Arial" w:hAnsi="Arial" w:cs="Arial"/>
          <w:lang w:val="es-CR"/>
        </w:rPr>
        <w:t xml:space="preserve"> el proceso de capacitación cooperativa que </w:t>
      </w:r>
      <w:r w:rsidRPr="00E36117">
        <w:rPr>
          <w:rFonts w:ascii="Arial" w:eastAsia="Arial" w:hAnsi="Arial" w:cs="Arial"/>
          <w:lang w:val="es-CR"/>
        </w:rPr>
        <w:t>brindará</w:t>
      </w:r>
      <w:r w:rsidR="00D52A5D" w:rsidRPr="00E36117">
        <w:rPr>
          <w:rFonts w:ascii="Arial" w:eastAsia="Arial" w:hAnsi="Arial" w:cs="Arial"/>
          <w:lang w:val="es-CR"/>
        </w:rPr>
        <w:t>n las organizaciones cooperativas correspondientes</w:t>
      </w:r>
      <w:r w:rsidR="00221A6F">
        <w:rPr>
          <w:rFonts w:ascii="Arial" w:eastAsia="Arial" w:hAnsi="Arial" w:cs="Arial"/>
          <w:lang w:val="es-CR"/>
        </w:rPr>
        <w:t>.</w:t>
      </w:r>
    </w:p>
    <w:p w14:paraId="31B9C1E4" w14:textId="77777777" w:rsidR="00600246" w:rsidRDefault="00600246" w:rsidP="00600246">
      <w:pPr>
        <w:spacing w:line="360" w:lineRule="auto"/>
        <w:jc w:val="both"/>
        <w:rPr>
          <w:rFonts w:ascii="Arial" w:eastAsia="Arial" w:hAnsi="Arial" w:cs="Arial"/>
          <w:b/>
          <w:lang w:val="es-CR"/>
        </w:rPr>
      </w:pPr>
    </w:p>
    <w:p w14:paraId="487BD949" w14:textId="157B2EA9" w:rsidR="003F1A9E" w:rsidRPr="003F1A9E" w:rsidRDefault="00B333B5" w:rsidP="00600246">
      <w:pPr>
        <w:spacing w:line="360" w:lineRule="auto"/>
        <w:jc w:val="both"/>
        <w:rPr>
          <w:rFonts w:ascii="Arial" w:eastAsia="Arial" w:hAnsi="Arial" w:cs="Arial"/>
          <w:b/>
          <w:lang w:val="es-CR"/>
        </w:rPr>
      </w:pPr>
      <w:r w:rsidRPr="003F1A9E">
        <w:rPr>
          <w:rFonts w:ascii="Arial" w:eastAsia="Arial" w:hAnsi="Arial" w:cs="Arial"/>
          <w:b/>
          <w:lang w:val="es-CR"/>
        </w:rPr>
        <w:t>Artículo</w:t>
      </w:r>
      <w:r w:rsidR="0099184B">
        <w:rPr>
          <w:rFonts w:ascii="Arial" w:eastAsia="Arial" w:hAnsi="Arial" w:cs="Arial"/>
          <w:b/>
          <w:lang w:val="es-CR"/>
        </w:rPr>
        <w:t xml:space="preserve"> </w:t>
      </w:r>
      <w:r w:rsidR="00B24DAA">
        <w:rPr>
          <w:rFonts w:ascii="Arial" w:eastAsia="Arial" w:hAnsi="Arial" w:cs="Arial"/>
          <w:b/>
          <w:lang w:val="es-CR"/>
        </w:rPr>
        <w:t>8</w:t>
      </w:r>
      <w:r w:rsidR="003F1A9E" w:rsidRPr="003F1A9E">
        <w:rPr>
          <w:rFonts w:ascii="Arial" w:eastAsia="Arial" w:hAnsi="Arial" w:cs="Arial"/>
          <w:b/>
          <w:lang w:val="es-CR"/>
        </w:rPr>
        <w:t>: Autorización al INFOCOOP aporte recursos financieros</w:t>
      </w:r>
    </w:p>
    <w:p w14:paraId="7172DD76" w14:textId="65D0FF93" w:rsidR="007B5B75" w:rsidRPr="007B5B75" w:rsidRDefault="007B5B75" w:rsidP="00600246">
      <w:pPr>
        <w:spacing w:line="360" w:lineRule="auto"/>
        <w:jc w:val="both"/>
        <w:rPr>
          <w:rFonts w:ascii="Arial" w:eastAsia="Arial" w:hAnsi="Arial" w:cs="Arial"/>
          <w:lang w:val="es-CR"/>
        </w:rPr>
      </w:pPr>
      <w:r w:rsidRPr="007B5B75">
        <w:rPr>
          <w:rFonts w:ascii="Arial" w:eastAsia="Arial" w:hAnsi="Arial" w:cs="Arial"/>
          <w:lang w:val="es-CR"/>
        </w:rPr>
        <w:t xml:space="preserve">Se autoriza al INFOCOOP a aportar los recursos financieros necesarios para la operación de la cooperativa </w:t>
      </w:r>
      <w:r w:rsidRPr="00E36117">
        <w:rPr>
          <w:rFonts w:ascii="Arial" w:eastAsia="Arial" w:hAnsi="Arial" w:cs="Arial"/>
          <w:lang w:val="es-CR"/>
        </w:rPr>
        <w:t>bajo la figura de coinversión</w:t>
      </w:r>
      <w:bookmarkStart w:id="6" w:name="_Hlk103348950"/>
      <w:r w:rsidRPr="00E36117">
        <w:rPr>
          <w:rFonts w:ascii="Arial" w:eastAsia="Arial" w:hAnsi="Arial" w:cs="Arial"/>
          <w:lang w:val="es-CR"/>
        </w:rPr>
        <w:t>, la</w:t>
      </w:r>
      <w:r w:rsidRPr="00216398">
        <w:rPr>
          <w:rFonts w:ascii="Arial" w:eastAsia="Arial" w:hAnsi="Arial" w:cs="Arial"/>
          <w:lang w:val="es-CR"/>
        </w:rPr>
        <w:t xml:space="preserve"> cual </w:t>
      </w:r>
      <w:bookmarkStart w:id="7" w:name="_Hlk103345092"/>
      <w:r w:rsidRPr="00216398">
        <w:rPr>
          <w:rFonts w:ascii="Arial" w:eastAsia="Arial" w:hAnsi="Arial" w:cs="Arial"/>
          <w:lang w:val="es-CR"/>
        </w:rPr>
        <w:t>se mantendrá en la cooperativa hasta por un periodo de diez años</w:t>
      </w:r>
      <w:r w:rsidR="0006663A" w:rsidRPr="00216398">
        <w:rPr>
          <w:rFonts w:ascii="Arial" w:eastAsia="Arial" w:hAnsi="Arial" w:cs="Arial"/>
          <w:lang w:val="es-CR"/>
        </w:rPr>
        <w:t>, una vez</w:t>
      </w:r>
      <w:r w:rsidR="0006663A">
        <w:rPr>
          <w:rFonts w:ascii="Arial" w:eastAsia="Arial" w:hAnsi="Arial" w:cs="Arial"/>
          <w:lang w:val="es-CR"/>
        </w:rPr>
        <w:t xml:space="preserve"> que se demuestre mediante estudios técnicos que financiera y operativamente la cooperativa está en capacidad de operar el servicio de administración de RITEVE de manera eficiente e independiente, lo que</w:t>
      </w:r>
      <w:bookmarkStart w:id="8" w:name="_Hlk103348706"/>
      <w:bookmarkEnd w:id="7"/>
      <w:r w:rsidR="0006663A">
        <w:rPr>
          <w:rFonts w:ascii="Arial" w:eastAsia="Arial" w:hAnsi="Arial" w:cs="Arial"/>
          <w:lang w:val="es-CR"/>
        </w:rPr>
        <w:t xml:space="preserve"> será </w:t>
      </w:r>
      <w:r w:rsidRPr="007B5B75">
        <w:rPr>
          <w:rFonts w:ascii="Arial" w:eastAsia="Arial" w:hAnsi="Arial" w:cs="Arial"/>
          <w:lang w:val="es-CR"/>
        </w:rPr>
        <w:t>definid</w:t>
      </w:r>
      <w:r w:rsidR="0006663A">
        <w:rPr>
          <w:rFonts w:ascii="Arial" w:eastAsia="Arial" w:hAnsi="Arial" w:cs="Arial"/>
          <w:lang w:val="es-CR"/>
        </w:rPr>
        <w:t xml:space="preserve">o </w:t>
      </w:r>
      <w:r w:rsidRPr="007B5B75">
        <w:rPr>
          <w:rFonts w:ascii="Arial" w:eastAsia="Arial" w:hAnsi="Arial" w:cs="Arial"/>
          <w:lang w:val="es-CR"/>
        </w:rPr>
        <w:t xml:space="preserve">por un equipo técnico conformado por profesionales del </w:t>
      </w:r>
      <w:r w:rsidRPr="0006663A">
        <w:rPr>
          <w:rFonts w:ascii="Arial" w:eastAsia="Arial" w:hAnsi="Arial" w:cs="Arial"/>
          <w:lang w:val="es-CR"/>
        </w:rPr>
        <w:t>MOPT</w:t>
      </w:r>
      <w:r w:rsidR="00D52A5D" w:rsidRPr="0006663A">
        <w:rPr>
          <w:rFonts w:ascii="Arial" w:eastAsia="Arial" w:hAnsi="Arial" w:cs="Arial"/>
          <w:lang w:val="es-CR"/>
        </w:rPr>
        <w:t xml:space="preserve"> y el</w:t>
      </w:r>
      <w:r w:rsidRPr="0006663A">
        <w:rPr>
          <w:rFonts w:ascii="Arial" w:eastAsia="Arial" w:hAnsi="Arial" w:cs="Arial"/>
          <w:lang w:val="es-CR"/>
        </w:rPr>
        <w:t xml:space="preserve"> INFOCOOP</w:t>
      </w:r>
      <w:bookmarkEnd w:id="8"/>
      <w:r w:rsidR="0006663A">
        <w:rPr>
          <w:rFonts w:ascii="Arial" w:eastAsia="Arial" w:hAnsi="Arial" w:cs="Arial"/>
          <w:lang w:val="es-CR"/>
        </w:rPr>
        <w:t>.</w:t>
      </w:r>
    </w:p>
    <w:bookmarkEnd w:id="6"/>
    <w:p w14:paraId="5D7C00CD" w14:textId="77777777" w:rsidR="00600246" w:rsidRDefault="00600246" w:rsidP="00600246">
      <w:pPr>
        <w:spacing w:line="360" w:lineRule="auto"/>
        <w:jc w:val="both"/>
        <w:rPr>
          <w:rFonts w:ascii="Arial" w:eastAsia="Arial" w:hAnsi="Arial" w:cs="Arial"/>
          <w:b/>
          <w:lang w:val="es-CR"/>
        </w:rPr>
      </w:pPr>
    </w:p>
    <w:p w14:paraId="62B2601B" w14:textId="7DA5D226" w:rsidR="00F11B7B" w:rsidRPr="00F11B7B" w:rsidRDefault="00B333B5" w:rsidP="00600246">
      <w:pPr>
        <w:spacing w:line="360" w:lineRule="auto"/>
        <w:jc w:val="both"/>
        <w:rPr>
          <w:rFonts w:ascii="Arial" w:eastAsia="Arial" w:hAnsi="Arial" w:cs="Arial"/>
          <w:b/>
          <w:lang w:val="es-CR"/>
        </w:rPr>
      </w:pPr>
      <w:r w:rsidRPr="00F11B7B">
        <w:rPr>
          <w:rFonts w:ascii="Arial" w:eastAsia="Arial" w:hAnsi="Arial" w:cs="Arial"/>
          <w:b/>
          <w:lang w:val="es-CR"/>
        </w:rPr>
        <w:t>Artículo</w:t>
      </w:r>
      <w:r w:rsidR="0099184B">
        <w:rPr>
          <w:rFonts w:ascii="Arial" w:eastAsia="Arial" w:hAnsi="Arial" w:cs="Arial"/>
          <w:b/>
          <w:lang w:val="es-CR"/>
        </w:rPr>
        <w:t xml:space="preserve"> </w:t>
      </w:r>
      <w:r w:rsidR="00B24DAA">
        <w:rPr>
          <w:rFonts w:ascii="Arial" w:eastAsia="Arial" w:hAnsi="Arial" w:cs="Arial"/>
          <w:b/>
          <w:lang w:val="es-CR"/>
        </w:rPr>
        <w:t>9</w:t>
      </w:r>
      <w:r w:rsidR="00F11B7B" w:rsidRPr="00F11B7B">
        <w:rPr>
          <w:rFonts w:ascii="Arial" w:eastAsia="Arial" w:hAnsi="Arial" w:cs="Arial"/>
          <w:b/>
          <w:lang w:val="es-CR"/>
        </w:rPr>
        <w:t>: Usufructo</w:t>
      </w:r>
      <w:r w:rsidR="00E27D94">
        <w:rPr>
          <w:rFonts w:ascii="Arial" w:eastAsia="Arial" w:hAnsi="Arial" w:cs="Arial"/>
          <w:b/>
          <w:lang w:val="es-CR"/>
        </w:rPr>
        <w:t xml:space="preserve"> de la</w:t>
      </w:r>
      <w:r w:rsidR="00F11B7B" w:rsidRPr="00F11B7B">
        <w:rPr>
          <w:rFonts w:ascii="Arial" w:eastAsia="Arial" w:hAnsi="Arial" w:cs="Arial"/>
          <w:b/>
          <w:lang w:val="es-CR"/>
        </w:rPr>
        <w:t xml:space="preserve"> totalidad </w:t>
      </w:r>
      <w:r w:rsidR="007D646E">
        <w:rPr>
          <w:rFonts w:ascii="Arial" w:eastAsia="Arial" w:hAnsi="Arial" w:cs="Arial"/>
          <w:b/>
          <w:lang w:val="es-CR"/>
        </w:rPr>
        <w:t xml:space="preserve">de </w:t>
      </w:r>
      <w:r w:rsidR="00F11B7B" w:rsidRPr="00F11B7B">
        <w:rPr>
          <w:rFonts w:ascii="Arial" w:eastAsia="Arial" w:hAnsi="Arial" w:cs="Arial"/>
          <w:b/>
          <w:lang w:val="es-CR"/>
        </w:rPr>
        <w:t>activos revisión técnica</w:t>
      </w:r>
      <w:r w:rsidR="007D646E">
        <w:rPr>
          <w:rFonts w:ascii="Arial" w:eastAsia="Arial" w:hAnsi="Arial" w:cs="Arial"/>
          <w:b/>
          <w:lang w:val="es-CR"/>
        </w:rPr>
        <w:t xml:space="preserve"> vehicular</w:t>
      </w:r>
    </w:p>
    <w:p w14:paraId="42821377" w14:textId="535552EC" w:rsidR="007B5B75" w:rsidRPr="0006663A" w:rsidRDefault="007B5B75" w:rsidP="00600246">
      <w:pPr>
        <w:spacing w:line="360" w:lineRule="auto"/>
        <w:jc w:val="both"/>
        <w:rPr>
          <w:rFonts w:ascii="Arial" w:eastAsia="Arial" w:hAnsi="Arial" w:cs="Arial"/>
          <w:lang w:val="es-CR"/>
        </w:rPr>
      </w:pPr>
      <w:r w:rsidRPr="007B5B75">
        <w:rPr>
          <w:rFonts w:ascii="Arial" w:eastAsia="Arial" w:hAnsi="Arial" w:cs="Arial"/>
          <w:lang w:val="es-CR"/>
        </w:rPr>
        <w:t>Con el fin de no impactar el costo del servicio o tarifa cobrada a los usuarios finales, el Estado, como propietario de toda la infraestructura y equipos (</w:t>
      </w:r>
      <w:r w:rsidRPr="00E36117">
        <w:rPr>
          <w:rFonts w:ascii="Arial" w:eastAsia="Arial" w:hAnsi="Arial" w:cs="Arial"/>
          <w:lang w:val="es-CR"/>
        </w:rPr>
        <w:t>instalaciones y equipamiento de los planteles fijos y móviles de la revisión técnica), queda autorizado a darle a la cooperativa</w:t>
      </w:r>
      <w:r w:rsidR="0006663A" w:rsidRPr="00E36117">
        <w:rPr>
          <w:rFonts w:ascii="Arial" w:eastAsia="Arial" w:hAnsi="Arial" w:cs="Arial"/>
          <w:lang w:val="es-CR"/>
        </w:rPr>
        <w:t xml:space="preserve"> </w:t>
      </w:r>
      <w:r w:rsidR="00B176C6">
        <w:rPr>
          <w:rFonts w:ascii="Arial" w:eastAsia="Arial" w:hAnsi="Arial" w:cs="Arial"/>
          <w:lang w:val="es-CR"/>
        </w:rPr>
        <w:t>COOPERTV</w:t>
      </w:r>
      <w:r w:rsidR="0006663A" w:rsidRPr="00E36117">
        <w:rPr>
          <w:rFonts w:ascii="Arial" w:eastAsia="Arial" w:hAnsi="Arial" w:cs="Arial"/>
          <w:lang w:val="es-CR"/>
        </w:rPr>
        <w:t xml:space="preserve"> R.L</w:t>
      </w:r>
      <w:r w:rsidRPr="00E36117">
        <w:rPr>
          <w:rFonts w:ascii="Arial" w:eastAsia="Arial" w:hAnsi="Arial" w:cs="Arial"/>
          <w:lang w:val="es-CR"/>
        </w:rPr>
        <w:t xml:space="preserve"> en calidad de usufructo la </w:t>
      </w:r>
      <w:r w:rsidRPr="00E36117">
        <w:rPr>
          <w:rFonts w:ascii="Arial" w:eastAsia="Arial" w:hAnsi="Arial" w:cs="Arial"/>
          <w:lang w:val="es-CR"/>
        </w:rPr>
        <w:lastRenderedPageBreak/>
        <w:t>totalidad de esos activos, por un periodo de quince años, periodo que puede ser</w:t>
      </w:r>
      <w:r w:rsidRPr="007B5B75">
        <w:rPr>
          <w:rFonts w:ascii="Arial" w:eastAsia="Arial" w:hAnsi="Arial" w:cs="Arial"/>
          <w:lang w:val="es-CR"/>
        </w:rPr>
        <w:t xml:space="preserve"> renovable</w:t>
      </w:r>
      <w:r w:rsidRPr="001A00AF">
        <w:rPr>
          <w:rFonts w:ascii="Arial" w:eastAsia="Arial" w:hAnsi="Arial" w:cs="Arial"/>
          <w:color w:val="FF0000"/>
          <w:lang w:val="es-CR"/>
        </w:rPr>
        <w:t xml:space="preserve">. </w:t>
      </w:r>
      <w:r w:rsidR="001A00AF" w:rsidRPr="0006663A">
        <w:rPr>
          <w:rFonts w:ascii="Arial" w:eastAsia="Arial" w:hAnsi="Arial" w:cs="Arial"/>
          <w:lang w:val="es-CR"/>
        </w:rPr>
        <w:t xml:space="preserve">La cooperativa </w:t>
      </w:r>
      <w:r w:rsidR="004F097F">
        <w:rPr>
          <w:rFonts w:ascii="Arial" w:eastAsia="Arial" w:hAnsi="Arial" w:cs="Arial"/>
          <w:lang w:val="es-CR"/>
        </w:rPr>
        <w:t>deber</w:t>
      </w:r>
      <w:r w:rsidR="001A00AF" w:rsidRPr="0006663A">
        <w:rPr>
          <w:rFonts w:ascii="Arial" w:eastAsia="Arial" w:hAnsi="Arial" w:cs="Arial"/>
          <w:lang w:val="es-CR"/>
        </w:rPr>
        <w:t xml:space="preserve">á </w:t>
      </w:r>
      <w:r w:rsidR="006A03ED">
        <w:rPr>
          <w:rFonts w:ascii="Arial" w:eastAsia="Arial" w:hAnsi="Arial" w:cs="Arial"/>
          <w:lang w:val="es-CR"/>
        </w:rPr>
        <w:t>dar</w:t>
      </w:r>
      <w:r w:rsidR="001A00AF" w:rsidRPr="0006663A">
        <w:rPr>
          <w:rFonts w:ascii="Arial" w:eastAsia="Arial" w:hAnsi="Arial" w:cs="Arial"/>
          <w:lang w:val="es-CR"/>
        </w:rPr>
        <w:t xml:space="preserve"> el mantenimiento y velará por la reposición y actualización y compra de nuevos equipos</w:t>
      </w:r>
      <w:r w:rsidR="006A03ED">
        <w:rPr>
          <w:rFonts w:ascii="Arial" w:eastAsia="Arial" w:hAnsi="Arial" w:cs="Arial"/>
          <w:lang w:val="es-CR"/>
        </w:rPr>
        <w:t>, conforme necesidades y vida útil</w:t>
      </w:r>
      <w:r w:rsidR="001A00AF" w:rsidRPr="0006663A">
        <w:rPr>
          <w:rFonts w:ascii="Arial" w:eastAsia="Arial" w:hAnsi="Arial" w:cs="Arial"/>
          <w:lang w:val="es-CR"/>
        </w:rPr>
        <w:t>.</w:t>
      </w:r>
    </w:p>
    <w:p w14:paraId="13318A02" w14:textId="77777777" w:rsidR="007B5B75" w:rsidRPr="0006663A" w:rsidRDefault="007B5B75" w:rsidP="00600246">
      <w:pPr>
        <w:spacing w:line="360" w:lineRule="auto"/>
        <w:jc w:val="both"/>
        <w:rPr>
          <w:rFonts w:ascii="Arial" w:eastAsia="Arial" w:hAnsi="Arial" w:cs="Arial"/>
          <w:b/>
          <w:lang w:val="es-CR"/>
        </w:rPr>
      </w:pPr>
    </w:p>
    <w:p w14:paraId="69A0B9A1" w14:textId="64B0F2E0" w:rsidR="00F11B7B" w:rsidRPr="00F11B7B" w:rsidRDefault="00B333B5" w:rsidP="00600246">
      <w:pPr>
        <w:spacing w:line="360" w:lineRule="auto"/>
        <w:jc w:val="both"/>
        <w:rPr>
          <w:rFonts w:ascii="Arial" w:eastAsia="Arial" w:hAnsi="Arial" w:cs="Arial"/>
          <w:b/>
          <w:lang w:val="es-CR"/>
        </w:rPr>
      </w:pPr>
      <w:r w:rsidRPr="00F11B7B">
        <w:rPr>
          <w:rFonts w:ascii="Arial" w:eastAsia="Arial" w:hAnsi="Arial" w:cs="Arial"/>
          <w:b/>
          <w:lang w:val="es-CR"/>
        </w:rPr>
        <w:t>Artículo</w:t>
      </w:r>
      <w:r w:rsidR="0099184B">
        <w:rPr>
          <w:rFonts w:ascii="Arial" w:eastAsia="Arial" w:hAnsi="Arial" w:cs="Arial"/>
          <w:b/>
          <w:lang w:val="es-CR"/>
        </w:rPr>
        <w:t xml:space="preserve"> </w:t>
      </w:r>
      <w:r w:rsidR="00B24DAA">
        <w:rPr>
          <w:rFonts w:ascii="Arial" w:eastAsia="Arial" w:hAnsi="Arial" w:cs="Arial"/>
          <w:b/>
          <w:lang w:val="es-CR"/>
        </w:rPr>
        <w:t>10</w:t>
      </w:r>
      <w:r w:rsidR="00F11B7B" w:rsidRPr="00F11B7B">
        <w:rPr>
          <w:rFonts w:ascii="Arial" w:eastAsia="Arial" w:hAnsi="Arial" w:cs="Arial"/>
          <w:b/>
          <w:lang w:val="es-CR"/>
        </w:rPr>
        <w:t xml:space="preserve">: </w:t>
      </w:r>
      <w:r w:rsidR="00F11B7B">
        <w:rPr>
          <w:rFonts w:ascii="Arial" w:eastAsia="Arial" w:hAnsi="Arial" w:cs="Arial"/>
          <w:b/>
          <w:lang w:val="es-CR"/>
        </w:rPr>
        <w:t>Administración y Operación de la Cooperativa</w:t>
      </w:r>
    </w:p>
    <w:p w14:paraId="6E883708" w14:textId="5CCC0D7A" w:rsidR="007B5B75" w:rsidRPr="007B5B75" w:rsidRDefault="007B5B75" w:rsidP="00600246">
      <w:pPr>
        <w:spacing w:line="360" w:lineRule="auto"/>
        <w:jc w:val="both"/>
        <w:rPr>
          <w:rFonts w:ascii="Arial" w:eastAsia="Arial" w:hAnsi="Arial" w:cs="Arial"/>
          <w:lang w:val="es-CR"/>
        </w:rPr>
      </w:pPr>
      <w:r w:rsidRPr="007B5B75">
        <w:rPr>
          <w:rFonts w:ascii="Arial" w:eastAsia="Arial" w:hAnsi="Arial" w:cs="Arial"/>
          <w:lang w:val="es-CR"/>
        </w:rPr>
        <w:t>Paro todo lo concerniente a la administración y operación de la C</w:t>
      </w:r>
      <w:r w:rsidR="00F11B7B">
        <w:rPr>
          <w:rFonts w:ascii="Arial" w:eastAsia="Arial" w:hAnsi="Arial" w:cs="Arial"/>
          <w:lang w:val="es-CR"/>
        </w:rPr>
        <w:t xml:space="preserve">ooperativa </w:t>
      </w:r>
      <w:r w:rsidR="00B333B5">
        <w:rPr>
          <w:rFonts w:ascii="Arial" w:eastAsia="Arial" w:hAnsi="Arial" w:cs="Arial"/>
          <w:lang w:val="es-CR"/>
        </w:rPr>
        <w:t>cogestionaría</w:t>
      </w:r>
      <w:r w:rsidR="00F11B7B">
        <w:rPr>
          <w:rFonts w:ascii="Arial" w:eastAsia="Arial" w:hAnsi="Arial" w:cs="Arial"/>
          <w:lang w:val="es-CR"/>
        </w:rPr>
        <w:t xml:space="preserve"> para la revisión técnica vehicular R.L.</w:t>
      </w:r>
      <w:r w:rsidR="00D52A5D">
        <w:rPr>
          <w:rFonts w:ascii="Arial" w:eastAsia="Arial" w:hAnsi="Arial" w:cs="Arial"/>
          <w:lang w:val="es-CR"/>
        </w:rPr>
        <w:t xml:space="preserve"> </w:t>
      </w:r>
      <w:r w:rsidR="00F11B7B">
        <w:rPr>
          <w:rFonts w:ascii="Arial" w:eastAsia="Arial" w:hAnsi="Arial" w:cs="Arial"/>
          <w:lang w:val="es-CR"/>
        </w:rPr>
        <w:t>(</w:t>
      </w:r>
      <w:r w:rsidR="00F636E3">
        <w:rPr>
          <w:rFonts w:ascii="Arial" w:eastAsia="Arial" w:hAnsi="Arial" w:cs="Arial"/>
          <w:lang w:val="es-CR"/>
        </w:rPr>
        <w:t>COOPERTV</w:t>
      </w:r>
      <w:r w:rsidRPr="007B5B75">
        <w:rPr>
          <w:rFonts w:ascii="Arial" w:eastAsia="Arial" w:hAnsi="Arial" w:cs="Arial"/>
          <w:lang w:val="es-CR"/>
        </w:rPr>
        <w:t xml:space="preserve"> R.L</w:t>
      </w:r>
      <w:r w:rsidR="00F11B7B">
        <w:rPr>
          <w:rFonts w:ascii="Arial" w:eastAsia="Arial" w:hAnsi="Arial" w:cs="Arial"/>
          <w:lang w:val="es-CR"/>
        </w:rPr>
        <w:t>)</w:t>
      </w:r>
      <w:r w:rsidRPr="007B5B75">
        <w:rPr>
          <w:rFonts w:ascii="Arial" w:eastAsia="Arial" w:hAnsi="Arial" w:cs="Arial"/>
          <w:lang w:val="es-CR"/>
        </w:rPr>
        <w:t>, en materia cooperativa,</w:t>
      </w:r>
      <w:r w:rsidR="00F11B7B">
        <w:rPr>
          <w:rFonts w:ascii="Arial" w:eastAsia="Arial" w:hAnsi="Arial" w:cs="Arial"/>
          <w:lang w:val="es-CR"/>
        </w:rPr>
        <w:t xml:space="preserve"> </w:t>
      </w:r>
      <w:r w:rsidRPr="0006663A">
        <w:rPr>
          <w:rFonts w:ascii="Arial" w:eastAsia="Arial" w:hAnsi="Arial" w:cs="Arial"/>
          <w:lang w:val="es-CR"/>
        </w:rPr>
        <w:t xml:space="preserve">se regirá por lo dispuesto en </w:t>
      </w:r>
      <w:r w:rsidR="00D52A5D" w:rsidRPr="0006663A">
        <w:rPr>
          <w:rFonts w:ascii="Arial" w:eastAsia="Arial" w:hAnsi="Arial" w:cs="Arial"/>
          <w:lang w:val="es-CR"/>
        </w:rPr>
        <w:t xml:space="preserve">la Ley </w:t>
      </w:r>
      <w:r w:rsidRPr="0006663A">
        <w:rPr>
          <w:rFonts w:ascii="Arial" w:eastAsia="Arial" w:hAnsi="Arial" w:cs="Arial"/>
          <w:lang w:val="es-CR"/>
        </w:rPr>
        <w:t>de Asociaciones cooperativa y de creación del INFOCOOP.</w:t>
      </w:r>
    </w:p>
    <w:p w14:paraId="7AB4129B" w14:textId="33DB474D" w:rsidR="007B5B75" w:rsidRPr="006D41B2" w:rsidRDefault="007B5B75" w:rsidP="00600246">
      <w:pPr>
        <w:spacing w:line="360" w:lineRule="auto"/>
        <w:jc w:val="center"/>
        <w:rPr>
          <w:rFonts w:ascii="Arial" w:eastAsia="Arial" w:hAnsi="Arial" w:cs="Arial"/>
          <w:b/>
        </w:rPr>
      </w:pPr>
    </w:p>
    <w:p w14:paraId="7E4B1C27" w14:textId="67E85FD5" w:rsidR="006D41B2" w:rsidRPr="006D41B2" w:rsidRDefault="006D41B2" w:rsidP="00600246">
      <w:pPr>
        <w:spacing w:line="360" w:lineRule="auto"/>
        <w:jc w:val="center"/>
        <w:rPr>
          <w:rFonts w:ascii="Arial" w:eastAsia="Arial" w:hAnsi="Arial" w:cs="Arial"/>
          <w:b/>
        </w:rPr>
      </w:pPr>
      <w:r w:rsidRPr="006D41B2">
        <w:rPr>
          <w:rFonts w:ascii="Arial" w:eastAsia="Arial" w:hAnsi="Arial" w:cs="Arial"/>
          <w:b/>
        </w:rPr>
        <w:t>Transitorios</w:t>
      </w:r>
    </w:p>
    <w:p w14:paraId="66563D51" w14:textId="77777777" w:rsidR="00600246" w:rsidRDefault="00600246" w:rsidP="00600246">
      <w:pPr>
        <w:spacing w:line="360" w:lineRule="auto"/>
        <w:rPr>
          <w:rFonts w:ascii="Arial" w:eastAsia="Arial" w:hAnsi="Arial" w:cs="Arial"/>
          <w:b/>
        </w:rPr>
      </w:pPr>
    </w:p>
    <w:p w14:paraId="3522CAAC" w14:textId="7937A231" w:rsidR="006D41B2" w:rsidRPr="006D41B2" w:rsidRDefault="006D41B2" w:rsidP="00600246">
      <w:pPr>
        <w:spacing w:line="360" w:lineRule="auto"/>
        <w:rPr>
          <w:rFonts w:ascii="Arial" w:eastAsia="Arial" w:hAnsi="Arial" w:cs="Arial"/>
          <w:b/>
        </w:rPr>
      </w:pPr>
      <w:r w:rsidRPr="006D41B2">
        <w:rPr>
          <w:rFonts w:ascii="Arial" w:eastAsia="Arial" w:hAnsi="Arial" w:cs="Arial"/>
          <w:b/>
        </w:rPr>
        <w:t>Transitorio</w:t>
      </w:r>
      <w:r>
        <w:rPr>
          <w:rFonts w:ascii="Arial" w:eastAsia="Arial" w:hAnsi="Arial" w:cs="Arial"/>
          <w:b/>
        </w:rPr>
        <w:t xml:space="preserve"> 1:</w:t>
      </w:r>
      <w:r w:rsidR="00B24DAA">
        <w:rPr>
          <w:rFonts w:ascii="Arial" w:eastAsia="Arial" w:hAnsi="Arial" w:cs="Arial"/>
          <w:b/>
        </w:rPr>
        <w:t xml:space="preserve"> Periodo de transición</w:t>
      </w:r>
    </w:p>
    <w:p w14:paraId="4C7BE6BD" w14:textId="7FAE89D4" w:rsidR="001A00AF" w:rsidRPr="00C57C0F" w:rsidRDefault="006D41B2" w:rsidP="00600246">
      <w:pPr>
        <w:spacing w:line="360" w:lineRule="auto"/>
        <w:rPr>
          <w:rFonts w:ascii="Arial" w:eastAsia="Arial" w:hAnsi="Arial" w:cs="Arial"/>
        </w:rPr>
      </w:pPr>
      <w:r w:rsidRPr="006D41B2">
        <w:rPr>
          <w:rFonts w:ascii="Arial" w:eastAsia="Arial" w:hAnsi="Arial" w:cs="Arial"/>
        </w:rPr>
        <w:t xml:space="preserve">Se establece un periodo de transición para realizar la transferencia </w:t>
      </w:r>
      <w:r w:rsidR="00130B3B" w:rsidRPr="006D41B2">
        <w:rPr>
          <w:rFonts w:ascii="Arial" w:eastAsia="Arial" w:hAnsi="Arial" w:cs="Arial"/>
        </w:rPr>
        <w:t>tecnológica</w:t>
      </w:r>
      <w:r w:rsidRPr="006D41B2">
        <w:rPr>
          <w:rFonts w:ascii="Arial" w:eastAsia="Arial" w:hAnsi="Arial" w:cs="Arial"/>
        </w:rPr>
        <w:t xml:space="preserve"> de un </w:t>
      </w:r>
      <w:r w:rsidR="00130B3B" w:rsidRPr="006D41B2">
        <w:rPr>
          <w:rFonts w:ascii="Arial" w:eastAsia="Arial" w:hAnsi="Arial" w:cs="Arial"/>
        </w:rPr>
        <w:t>periodo</w:t>
      </w:r>
      <w:r w:rsidRPr="006D41B2">
        <w:rPr>
          <w:rFonts w:ascii="Arial" w:eastAsia="Arial" w:hAnsi="Arial" w:cs="Arial"/>
        </w:rPr>
        <w:t xml:space="preserve"> de hasta 12 meses</w:t>
      </w:r>
      <w:r w:rsidRPr="001A00AF">
        <w:rPr>
          <w:rFonts w:ascii="Arial" w:eastAsia="Arial" w:hAnsi="Arial" w:cs="Arial"/>
          <w:color w:val="FF0000"/>
        </w:rPr>
        <w:t>.</w:t>
      </w:r>
      <w:r w:rsidR="001A00AF" w:rsidRPr="001A00AF">
        <w:rPr>
          <w:color w:val="FF0000"/>
        </w:rPr>
        <w:t xml:space="preserve"> </w:t>
      </w:r>
    </w:p>
    <w:p w14:paraId="12C604BA" w14:textId="562AAAC6" w:rsidR="006D41B2" w:rsidRPr="00C57C0F" w:rsidRDefault="006D41B2" w:rsidP="00600246">
      <w:pPr>
        <w:spacing w:line="360" w:lineRule="auto"/>
        <w:rPr>
          <w:rFonts w:ascii="Arial" w:eastAsia="Arial" w:hAnsi="Arial" w:cs="Arial"/>
        </w:rPr>
      </w:pPr>
    </w:p>
    <w:p w14:paraId="529E90B7" w14:textId="6E7273EB" w:rsidR="006D41B2" w:rsidRPr="006D41B2" w:rsidRDefault="006D41B2" w:rsidP="00600246">
      <w:pPr>
        <w:spacing w:line="360" w:lineRule="auto"/>
        <w:rPr>
          <w:rFonts w:ascii="Arial" w:eastAsia="Arial" w:hAnsi="Arial" w:cs="Arial"/>
          <w:b/>
        </w:rPr>
      </w:pPr>
      <w:r w:rsidRPr="006D41B2">
        <w:rPr>
          <w:rFonts w:ascii="Arial" w:eastAsia="Arial" w:hAnsi="Arial" w:cs="Arial"/>
          <w:b/>
        </w:rPr>
        <w:t xml:space="preserve">Transitorio </w:t>
      </w:r>
      <w:r>
        <w:rPr>
          <w:rFonts w:ascii="Arial" w:eastAsia="Arial" w:hAnsi="Arial" w:cs="Arial"/>
          <w:b/>
        </w:rPr>
        <w:t>2:</w:t>
      </w:r>
      <w:r w:rsidR="00B24DAA">
        <w:rPr>
          <w:rFonts w:ascii="Arial" w:eastAsia="Arial" w:hAnsi="Arial" w:cs="Arial"/>
          <w:b/>
        </w:rPr>
        <w:t xml:space="preserve"> Acreditaciones del</w:t>
      </w:r>
      <w:r w:rsidR="0004520F">
        <w:rPr>
          <w:rFonts w:ascii="Arial" w:eastAsia="Arial" w:hAnsi="Arial" w:cs="Arial"/>
          <w:b/>
        </w:rPr>
        <w:t xml:space="preserve"> </w:t>
      </w:r>
      <w:r w:rsidR="00B24DAA">
        <w:rPr>
          <w:rFonts w:ascii="Arial" w:eastAsia="Arial" w:hAnsi="Arial" w:cs="Arial"/>
          <w:b/>
        </w:rPr>
        <w:t>ECA</w:t>
      </w:r>
    </w:p>
    <w:p w14:paraId="3B1EDF7D" w14:textId="61FA9399" w:rsidR="006D41B2" w:rsidRPr="007B5B75" w:rsidRDefault="00D66418" w:rsidP="00600246">
      <w:pPr>
        <w:spacing w:line="360" w:lineRule="auto"/>
        <w:jc w:val="both"/>
        <w:rPr>
          <w:rFonts w:ascii="Arial" w:eastAsia="Arial" w:hAnsi="Arial" w:cs="Arial"/>
        </w:rPr>
      </w:pPr>
      <w:r>
        <w:rPr>
          <w:rFonts w:ascii="Arial" w:eastAsia="Arial" w:hAnsi="Arial" w:cs="Arial"/>
        </w:rPr>
        <w:t>Se establece un plazo de hasta 2</w:t>
      </w:r>
      <w:r w:rsidR="00C57C0F">
        <w:rPr>
          <w:rFonts w:ascii="Arial" w:eastAsia="Arial" w:hAnsi="Arial" w:cs="Arial"/>
        </w:rPr>
        <w:t>4</w:t>
      </w:r>
      <w:r>
        <w:rPr>
          <w:rFonts w:ascii="Arial" w:eastAsia="Arial" w:hAnsi="Arial" w:cs="Arial"/>
        </w:rPr>
        <w:t xml:space="preserve"> meses para que la nueva administración de la revisión técnica vehicular a cargo de </w:t>
      </w:r>
      <w:r w:rsidR="006C58BF">
        <w:rPr>
          <w:rFonts w:ascii="Arial" w:eastAsia="Arial" w:hAnsi="Arial" w:cs="Arial"/>
        </w:rPr>
        <w:t xml:space="preserve">COOPERTV </w:t>
      </w:r>
      <w:r w:rsidRPr="00D66418">
        <w:rPr>
          <w:rFonts w:ascii="Arial" w:eastAsia="Arial" w:hAnsi="Arial" w:cs="Arial"/>
        </w:rPr>
        <w:t>R.L</w:t>
      </w:r>
      <w:r>
        <w:rPr>
          <w:rFonts w:ascii="Arial" w:eastAsia="Arial" w:hAnsi="Arial" w:cs="Arial"/>
        </w:rPr>
        <w:t xml:space="preserve">, cumpla con las </w:t>
      </w:r>
      <w:r w:rsidR="00130B3B">
        <w:rPr>
          <w:rFonts w:ascii="Arial" w:eastAsia="Arial" w:hAnsi="Arial" w:cs="Arial"/>
        </w:rPr>
        <w:t>disposiciones</w:t>
      </w:r>
      <w:r>
        <w:rPr>
          <w:rFonts w:ascii="Arial" w:eastAsia="Arial" w:hAnsi="Arial" w:cs="Arial"/>
        </w:rPr>
        <w:t xml:space="preserve"> establecidas en el artículo 27 incisos b</w:t>
      </w:r>
      <w:r w:rsidR="00277A30">
        <w:rPr>
          <w:rFonts w:ascii="Arial" w:eastAsia="Arial" w:hAnsi="Arial" w:cs="Arial"/>
        </w:rPr>
        <w:t xml:space="preserve">, de la Ley de </w:t>
      </w:r>
      <w:r w:rsidR="00130B3B">
        <w:rPr>
          <w:rFonts w:ascii="Arial" w:eastAsia="Arial" w:hAnsi="Arial" w:cs="Arial"/>
        </w:rPr>
        <w:t>Tránsito</w:t>
      </w:r>
      <w:r w:rsidR="00277A30">
        <w:rPr>
          <w:rFonts w:ascii="Arial" w:eastAsia="Arial" w:hAnsi="Arial" w:cs="Arial"/>
        </w:rPr>
        <w:t xml:space="preserve"> por vías públicas terrestres y seguridad vial N° 9078 del año 2012, con el objeto de que obtenga las</w:t>
      </w:r>
      <w:r w:rsidR="006D41B2" w:rsidRPr="006D41B2">
        <w:rPr>
          <w:rFonts w:ascii="Arial" w:eastAsia="Arial" w:hAnsi="Arial" w:cs="Arial"/>
        </w:rPr>
        <w:t xml:space="preserve"> acreditaciones del </w:t>
      </w:r>
      <w:r w:rsidR="00B333B5" w:rsidRPr="006D41B2">
        <w:rPr>
          <w:rFonts w:ascii="Arial" w:eastAsia="Arial" w:hAnsi="Arial" w:cs="Arial"/>
        </w:rPr>
        <w:t>ECA</w:t>
      </w:r>
      <w:r w:rsidR="00B333B5">
        <w:rPr>
          <w:rFonts w:ascii="Arial" w:eastAsia="Arial" w:hAnsi="Arial" w:cs="Arial"/>
        </w:rPr>
        <w:t>, para</w:t>
      </w:r>
      <w:r w:rsidR="00277A30">
        <w:rPr>
          <w:rFonts w:ascii="Arial" w:eastAsia="Arial" w:hAnsi="Arial" w:cs="Arial"/>
        </w:rPr>
        <w:t xml:space="preserve"> las 17 </w:t>
      </w:r>
      <w:r w:rsidR="00B333B5">
        <w:rPr>
          <w:rFonts w:ascii="Arial" w:eastAsia="Arial" w:hAnsi="Arial" w:cs="Arial"/>
        </w:rPr>
        <w:t>estaciones,</w:t>
      </w:r>
      <w:r w:rsidR="00277A30">
        <w:rPr>
          <w:rFonts w:ascii="Arial" w:eastAsia="Arial" w:hAnsi="Arial" w:cs="Arial"/>
        </w:rPr>
        <w:t xml:space="preserve"> 13 fijas y 4 </w:t>
      </w:r>
      <w:r w:rsidR="00130B3B">
        <w:rPr>
          <w:rFonts w:ascii="Arial" w:eastAsia="Arial" w:hAnsi="Arial" w:cs="Arial"/>
        </w:rPr>
        <w:t>móviles</w:t>
      </w:r>
      <w:r w:rsidR="00277A30">
        <w:rPr>
          <w:rFonts w:ascii="Arial" w:eastAsia="Arial" w:hAnsi="Arial" w:cs="Arial"/>
        </w:rPr>
        <w:t>.</w:t>
      </w:r>
      <w:r w:rsidR="006D41B2" w:rsidRPr="006D41B2">
        <w:rPr>
          <w:rFonts w:ascii="Arial" w:eastAsia="Arial" w:hAnsi="Arial" w:cs="Arial"/>
        </w:rPr>
        <w:t xml:space="preserve">  </w:t>
      </w:r>
    </w:p>
    <w:p w14:paraId="0DBA7265" w14:textId="44C33561" w:rsidR="007B31EE" w:rsidRDefault="007B31EE" w:rsidP="00600246">
      <w:pPr>
        <w:spacing w:line="360" w:lineRule="auto"/>
        <w:jc w:val="both"/>
        <w:rPr>
          <w:rFonts w:ascii="Arial" w:eastAsia="Arial" w:hAnsi="Arial" w:cs="Arial"/>
        </w:rPr>
      </w:pPr>
    </w:p>
    <w:p w14:paraId="0FE395EB" w14:textId="66C977C0" w:rsidR="007B31EE" w:rsidRDefault="007B31EE" w:rsidP="00600246">
      <w:pPr>
        <w:spacing w:line="360" w:lineRule="auto"/>
        <w:jc w:val="both"/>
        <w:rPr>
          <w:rFonts w:ascii="Arial" w:eastAsia="Arial" w:hAnsi="Arial" w:cs="Arial"/>
        </w:rPr>
      </w:pPr>
    </w:p>
    <w:p w14:paraId="2A367CAD" w14:textId="77777777" w:rsidR="0008134C" w:rsidRPr="007B31EE" w:rsidRDefault="007518CB" w:rsidP="00600246">
      <w:pPr>
        <w:spacing w:line="360" w:lineRule="auto"/>
        <w:jc w:val="both"/>
        <w:rPr>
          <w:rFonts w:ascii="Arial" w:eastAsia="Arial" w:hAnsi="Arial" w:cs="Arial"/>
          <w:b/>
        </w:rPr>
      </w:pPr>
      <w:r w:rsidRPr="007B31EE">
        <w:rPr>
          <w:rFonts w:ascii="Arial" w:eastAsia="Arial" w:hAnsi="Arial" w:cs="Arial"/>
          <w:b/>
        </w:rPr>
        <w:t>Rige a partir de su publicación.</w:t>
      </w:r>
    </w:p>
    <w:p w14:paraId="0759B877" w14:textId="3E4C20DF" w:rsidR="0008134C" w:rsidRDefault="0008134C" w:rsidP="00600246">
      <w:pPr>
        <w:spacing w:line="360" w:lineRule="auto"/>
        <w:jc w:val="both"/>
        <w:rPr>
          <w:rFonts w:ascii="Arial" w:eastAsia="Arial" w:hAnsi="Arial" w:cs="Arial"/>
        </w:rPr>
      </w:pPr>
    </w:p>
    <w:p w14:paraId="0995E66E" w14:textId="56B5AE26" w:rsidR="00E27300" w:rsidRDefault="00E27300" w:rsidP="00600246">
      <w:pPr>
        <w:spacing w:line="360" w:lineRule="auto"/>
        <w:jc w:val="both"/>
        <w:rPr>
          <w:rFonts w:ascii="Arial" w:eastAsia="Arial" w:hAnsi="Arial" w:cs="Arial"/>
        </w:rPr>
      </w:pPr>
    </w:p>
    <w:p w14:paraId="62E3E103" w14:textId="77777777" w:rsidR="006C4DBF" w:rsidRDefault="006C4DBF" w:rsidP="00600246">
      <w:pPr>
        <w:spacing w:line="360" w:lineRule="auto"/>
        <w:jc w:val="center"/>
        <w:rPr>
          <w:rFonts w:ascii="Arial" w:eastAsia="Arial" w:hAnsi="Arial" w:cs="Arial"/>
        </w:rPr>
      </w:pPr>
    </w:p>
    <w:p w14:paraId="3C823C16" w14:textId="54768BF4" w:rsidR="003C7F87" w:rsidRDefault="007B31EE" w:rsidP="00600246">
      <w:pPr>
        <w:spacing w:line="360" w:lineRule="auto"/>
        <w:jc w:val="center"/>
        <w:rPr>
          <w:rFonts w:ascii="Arial" w:eastAsia="Arial" w:hAnsi="Arial" w:cs="Arial"/>
        </w:rPr>
      </w:pPr>
      <w:proofErr w:type="spellStart"/>
      <w:r>
        <w:rPr>
          <w:rFonts w:ascii="Arial" w:eastAsia="Arial" w:hAnsi="Arial" w:cs="Arial"/>
        </w:rPr>
        <w:t>Gilberth</w:t>
      </w:r>
      <w:proofErr w:type="spellEnd"/>
      <w:r>
        <w:rPr>
          <w:rFonts w:ascii="Arial" w:eastAsia="Arial" w:hAnsi="Arial" w:cs="Arial"/>
        </w:rPr>
        <w:t xml:space="preserve"> Jiménez Siles</w:t>
      </w:r>
    </w:p>
    <w:p w14:paraId="4DD8E55F" w14:textId="3F97B529" w:rsidR="00833297" w:rsidRDefault="00833297" w:rsidP="00600246">
      <w:pPr>
        <w:spacing w:line="360" w:lineRule="auto"/>
        <w:jc w:val="center"/>
        <w:rPr>
          <w:rFonts w:ascii="Arial" w:eastAsia="Arial" w:hAnsi="Arial" w:cs="Arial"/>
          <w:b/>
        </w:rPr>
      </w:pPr>
      <w:r w:rsidRPr="00833297">
        <w:rPr>
          <w:rFonts w:ascii="Arial" w:eastAsia="Arial" w:hAnsi="Arial" w:cs="Arial"/>
          <w:b/>
        </w:rPr>
        <w:t>Diputad</w:t>
      </w:r>
      <w:r w:rsidR="00E27300">
        <w:rPr>
          <w:rFonts w:ascii="Arial" w:eastAsia="Arial" w:hAnsi="Arial" w:cs="Arial"/>
          <w:b/>
        </w:rPr>
        <w:t>o</w:t>
      </w:r>
    </w:p>
    <w:p w14:paraId="3D353C03" w14:textId="77777777" w:rsidR="00E27300" w:rsidRPr="00833297" w:rsidRDefault="00E27300" w:rsidP="00600246">
      <w:pPr>
        <w:spacing w:line="360" w:lineRule="auto"/>
        <w:jc w:val="center"/>
        <w:rPr>
          <w:rFonts w:ascii="Arial" w:eastAsia="Arial" w:hAnsi="Arial" w:cs="Arial"/>
          <w:b/>
        </w:rPr>
      </w:pPr>
    </w:p>
    <w:sectPr w:rsidR="00E27300" w:rsidRPr="00833297" w:rsidSect="003D3904">
      <w:pgSz w:w="12242" w:h="15842"/>
      <w:pgMar w:top="1417" w:right="1701" w:bottom="1417"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A3604" w14:textId="77777777" w:rsidR="005565FF" w:rsidRDefault="005565FF">
      <w:r>
        <w:separator/>
      </w:r>
    </w:p>
  </w:endnote>
  <w:endnote w:type="continuationSeparator" w:id="0">
    <w:p w14:paraId="7A32EAEF" w14:textId="77777777" w:rsidR="005565FF" w:rsidRDefault="0055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1518" w14:textId="77777777" w:rsidR="00277A30" w:rsidRDefault="00277A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049CD" w14:textId="77777777" w:rsidR="00277A30" w:rsidRDefault="00277A3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E3D" w14:textId="77777777" w:rsidR="00277A30" w:rsidRDefault="00277A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D24F3" w14:textId="77777777" w:rsidR="005565FF" w:rsidRDefault="005565FF">
      <w:r>
        <w:separator/>
      </w:r>
    </w:p>
  </w:footnote>
  <w:footnote w:type="continuationSeparator" w:id="0">
    <w:p w14:paraId="50BE2768" w14:textId="77777777" w:rsidR="005565FF" w:rsidRDefault="00556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2919" w14:textId="1FEE68FD" w:rsidR="000F2791" w:rsidRDefault="000F27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892BA" w14:textId="183E769F" w:rsidR="00833297" w:rsidRPr="007B31EE" w:rsidRDefault="00833297" w:rsidP="007B31EE">
    <w:pPr>
      <w:pStyle w:val="Encabezado"/>
      <w:pBdr>
        <w:bottom w:val="single" w:sz="4" w:space="1" w:color="auto"/>
      </w:pBdr>
      <w:tabs>
        <w:tab w:val="clear" w:pos="4419"/>
        <w:tab w:val="clear" w:pos="8838"/>
      </w:tabs>
      <w:jc w:val="center"/>
      <w:rPr>
        <w:b/>
      </w:rPr>
    </w:pPr>
    <w:r w:rsidRPr="007B31EE">
      <w:rPr>
        <w:rFonts w:ascii="Arial" w:hAnsi="Arial" w:cs="Arial"/>
        <w:b/>
        <w:sz w:val="20"/>
      </w:rPr>
      <w:fldChar w:fldCharType="begin"/>
    </w:r>
    <w:r w:rsidRPr="007B31EE">
      <w:rPr>
        <w:rFonts w:ascii="Arial" w:hAnsi="Arial" w:cs="Arial"/>
        <w:b/>
        <w:sz w:val="20"/>
      </w:rPr>
      <w:instrText xml:space="preserve"> PAGE  \* MERGEFORMAT </w:instrText>
    </w:r>
    <w:r w:rsidRPr="007B31EE">
      <w:rPr>
        <w:rFonts w:ascii="Arial" w:hAnsi="Arial" w:cs="Arial"/>
        <w:b/>
        <w:sz w:val="20"/>
      </w:rPr>
      <w:fldChar w:fldCharType="separate"/>
    </w:r>
    <w:r w:rsidR="00F519DF" w:rsidRPr="007B31EE">
      <w:rPr>
        <w:rFonts w:ascii="Arial" w:hAnsi="Arial" w:cs="Arial"/>
        <w:b/>
        <w:noProof/>
        <w:sz w:val="20"/>
      </w:rPr>
      <w:t>3</w:t>
    </w:r>
    <w:r w:rsidRPr="007B31EE">
      <w:rPr>
        <w:rFonts w:ascii="Arial" w:hAnsi="Arial" w:cs="Arial"/>
        <w:b/>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04390" w14:textId="3473A6CB" w:rsidR="000F2791" w:rsidRDefault="000F27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17AE"/>
    <w:multiLevelType w:val="hybridMultilevel"/>
    <w:tmpl w:val="355C71C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5DA47CA"/>
    <w:multiLevelType w:val="hybridMultilevel"/>
    <w:tmpl w:val="A1CEDF04"/>
    <w:lvl w:ilvl="0" w:tplc="FFCE340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B5C1C4E"/>
    <w:multiLevelType w:val="hybridMultilevel"/>
    <w:tmpl w:val="DDFA593A"/>
    <w:lvl w:ilvl="0" w:tplc="E686527C">
      <w:numFmt w:val="bullet"/>
      <w:lvlText w:val="-"/>
      <w:lvlJc w:val="left"/>
      <w:pPr>
        <w:ind w:left="1065" w:hanging="705"/>
      </w:pPr>
      <w:rPr>
        <w:rFonts w:ascii="Arial" w:eastAsia="Arial"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DA70BA6"/>
    <w:multiLevelType w:val="hybridMultilevel"/>
    <w:tmpl w:val="35D453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33F42D8"/>
    <w:multiLevelType w:val="hybridMultilevel"/>
    <w:tmpl w:val="3FC026F4"/>
    <w:lvl w:ilvl="0" w:tplc="A540F330">
      <w:start w:val="14"/>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3A9241F"/>
    <w:multiLevelType w:val="hybridMultilevel"/>
    <w:tmpl w:val="E56C2020"/>
    <w:lvl w:ilvl="0" w:tplc="DF38166E">
      <w:start w:val="1"/>
      <w:numFmt w:val="decimal"/>
      <w:lvlText w:val="%1-"/>
      <w:lvlJc w:val="left"/>
      <w:pPr>
        <w:ind w:left="720" w:hanging="360"/>
      </w:pPr>
      <w:rPr>
        <w:rFonts w:hint="default"/>
      </w:rPr>
    </w:lvl>
    <w:lvl w:ilvl="1" w:tplc="AE429918">
      <w:start w:val="1"/>
      <w:numFmt w:val="lowerLetter"/>
      <w:lvlText w:val="%2."/>
      <w:lvlJc w:val="left"/>
      <w:pPr>
        <w:ind w:left="1636" w:hanging="360"/>
      </w:pPr>
      <w:rPr>
        <w:b/>
        <w:color w:val="auto"/>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BD81994"/>
    <w:multiLevelType w:val="hybridMultilevel"/>
    <w:tmpl w:val="9FFAE3B0"/>
    <w:lvl w:ilvl="0" w:tplc="2DA0E1D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0D24C60"/>
    <w:multiLevelType w:val="hybridMultilevel"/>
    <w:tmpl w:val="7ACAF88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4FB6407"/>
    <w:multiLevelType w:val="hybridMultilevel"/>
    <w:tmpl w:val="F56CBFB0"/>
    <w:lvl w:ilvl="0" w:tplc="C8EED062">
      <w:start w:val="1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6AF36AF"/>
    <w:multiLevelType w:val="hybridMultilevel"/>
    <w:tmpl w:val="6264EAB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ECB52A9"/>
    <w:multiLevelType w:val="hybridMultilevel"/>
    <w:tmpl w:val="7160DD12"/>
    <w:lvl w:ilvl="0" w:tplc="D834C9C0">
      <w:start w:val="1"/>
      <w:numFmt w:val="bullet"/>
      <w:lvlText w:val="-"/>
      <w:lvlJc w:val="left"/>
      <w:pPr>
        <w:ind w:left="1080" w:hanging="360"/>
      </w:pPr>
      <w:rPr>
        <w:rFonts w:ascii="Calibri" w:eastAsiaTheme="minorHAnsi" w:hAnsi="Calibri" w:cs="Calibr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1" w15:restartNumberingAfterBreak="0">
    <w:nsid w:val="69F64EFC"/>
    <w:multiLevelType w:val="multilevel"/>
    <w:tmpl w:val="C96A5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0133C9"/>
    <w:multiLevelType w:val="hybridMultilevel"/>
    <w:tmpl w:val="0A76A924"/>
    <w:lvl w:ilvl="0" w:tplc="A984A11A">
      <w:start w:val="1"/>
      <w:numFmt w:val="bullet"/>
      <w:lvlText w:val="-"/>
      <w:lvlJc w:val="left"/>
      <w:pPr>
        <w:ind w:left="720" w:hanging="360"/>
      </w:pPr>
      <w:rPr>
        <w:rFonts w:ascii="Calibri" w:eastAsia="Calibr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6"/>
  </w:num>
  <w:num w:numId="5">
    <w:abstractNumId w:val="10"/>
  </w:num>
  <w:num w:numId="6">
    <w:abstractNumId w:val="5"/>
  </w:num>
  <w:num w:numId="7">
    <w:abstractNumId w:val="8"/>
  </w:num>
  <w:num w:numId="8">
    <w:abstractNumId w:val="4"/>
  </w:num>
  <w:num w:numId="9">
    <w:abstractNumId w:val="0"/>
  </w:num>
  <w:num w:numId="10">
    <w:abstractNumId w:val="7"/>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4C"/>
    <w:rsid w:val="00020BAC"/>
    <w:rsid w:val="000256D9"/>
    <w:rsid w:val="00042149"/>
    <w:rsid w:val="0004520F"/>
    <w:rsid w:val="000453FC"/>
    <w:rsid w:val="00063D5E"/>
    <w:rsid w:val="0006545E"/>
    <w:rsid w:val="0006663A"/>
    <w:rsid w:val="000779FD"/>
    <w:rsid w:val="00077B72"/>
    <w:rsid w:val="0008134C"/>
    <w:rsid w:val="00092E0F"/>
    <w:rsid w:val="000A06B2"/>
    <w:rsid w:val="000C1B63"/>
    <w:rsid w:val="000C1F61"/>
    <w:rsid w:val="000C3B58"/>
    <w:rsid w:val="000C5A94"/>
    <w:rsid w:val="000D17DC"/>
    <w:rsid w:val="000D7A7A"/>
    <w:rsid w:val="000E6B21"/>
    <w:rsid w:val="000F2791"/>
    <w:rsid w:val="00103A56"/>
    <w:rsid w:val="00130B3B"/>
    <w:rsid w:val="0013508F"/>
    <w:rsid w:val="001416CD"/>
    <w:rsid w:val="00143D6F"/>
    <w:rsid w:val="00150DF2"/>
    <w:rsid w:val="0016228C"/>
    <w:rsid w:val="00162E1C"/>
    <w:rsid w:val="001769B7"/>
    <w:rsid w:val="00185A50"/>
    <w:rsid w:val="001A00AF"/>
    <w:rsid w:val="001A3DE1"/>
    <w:rsid w:val="001B14C0"/>
    <w:rsid w:val="001C0041"/>
    <w:rsid w:val="001E21B8"/>
    <w:rsid w:val="00204637"/>
    <w:rsid w:val="002129C1"/>
    <w:rsid w:val="00216398"/>
    <w:rsid w:val="00216FA9"/>
    <w:rsid w:val="00221A6F"/>
    <w:rsid w:val="00223780"/>
    <w:rsid w:val="00223C58"/>
    <w:rsid w:val="00226BEE"/>
    <w:rsid w:val="002329BB"/>
    <w:rsid w:val="0025714A"/>
    <w:rsid w:val="00277A30"/>
    <w:rsid w:val="00286AA1"/>
    <w:rsid w:val="00286C7F"/>
    <w:rsid w:val="002A2AD2"/>
    <w:rsid w:val="002B3048"/>
    <w:rsid w:val="002B56F0"/>
    <w:rsid w:val="00302BBE"/>
    <w:rsid w:val="0030359E"/>
    <w:rsid w:val="003174B2"/>
    <w:rsid w:val="003265D3"/>
    <w:rsid w:val="00326C08"/>
    <w:rsid w:val="00340584"/>
    <w:rsid w:val="003578BB"/>
    <w:rsid w:val="00391CDD"/>
    <w:rsid w:val="003A26EC"/>
    <w:rsid w:val="003A42A7"/>
    <w:rsid w:val="003A6887"/>
    <w:rsid w:val="003C01A5"/>
    <w:rsid w:val="003C7F87"/>
    <w:rsid w:val="003D3904"/>
    <w:rsid w:val="003E0988"/>
    <w:rsid w:val="003E3F95"/>
    <w:rsid w:val="003E41FC"/>
    <w:rsid w:val="003F1A9E"/>
    <w:rsid w:val="003F2583"/>
    <w:rsid w:val="003F2895"/>
    <w:rsid w:val="003F5C94"/>
    <w:rsid w:val="00401F09"/>
    <w:rsid w:val="00417E2B"/>
    <w:rsid w:val="004220B7"/>
    <w:rsid w:val="00423823"/>
    <w:rsid w:val="0043648A"/>
    <w:rsid w:val="00436729"/>
    <w:rsid w:val="004548EE"/>
    <w:rsid w:val="00461194"/>
    <w:rsid w:val="00476B33"/>
    <w:rsid w:val="00477E85"/>
    <w:rsid w:val="00486A82"/>
    <w:rsid w:val="00496439"/>
    <w:rsid w:val="004C0002"/>
    <w:rsid w:val="004C7436"/>
    <w:rsid w:val="004D66D0"/>
    <w:rsid w:val="004E5647"/>
    <w:rsid w:val="004F0038"/>
    <w:rsid w:val="004F097F"/>
    <w:rsid w:val="00512EEE"/>
    <w:rsid w:val="00522712"/>
    <w:rsid w:val="00527B4F"/>
    <w:rsid w:val="00527F7D"/>
    <w:rsid w:val="00530265"/>
    <w:rsid w:val="005405B1"/>
    <w:rsid w:val="00555A0B"/>
    <w:rsid w:val="005565FF"/>
    <w:rsid w:val="00572E65"/>
    <w:rsid w:val="005730A8"/>
    <w:rsid w:val="00591772"/>
    <w:rsid w:val="005927AC"/>
    <w:rsid w:val="0059417B"/>
    <w:rsid w:val="005B4004"/>
    <w:rsid w:val="005C0245"/>
    <w:rsid w:val="005C329F"/>
    <w:rsid w:val="005D0BD8"/>
    <w:rsid w:val="005D202A"/>
    <w:rsid w:val="005E231A"/>
    <w:rsid w:val="005E3F5A"/>
    <w:rsid w:val="005E4668"/>
    <w:rsid w:val="005E50A7"/>
    <w:rsid w:val="005F5855"/>
    <w:rsid w:val="00600246"/>
    <w:rsid w:val="00603BB1"/>
    <w:rsid w:val="00621876"/>
    <w:rsid w:val="00623E03"/>
    <w:rsid w:val="00634D71"/>
    <w:rsid w:val="00634F3C"/>
    <w:rsid w:val="00637985"/>
    <w:rsid w:val="00672B4B"/>
    <w:rsid w:val="006768CA"/>
    <w:rsid w:val="006830F4"/>
    <w:rsid w:val="0068348C"/>
    <w:rsid w:val="00691B8E"/>
    <w:rsid w:val="006A03ED"/>
    <w:rsid w:val="006A1CA0"/>
    <w:rsid w:val="006A3836"/>
    <w:rsid w:val="006B1E36"/>
    <w:rsid w:val="006B46C2"/>
    <w:rsid w:val="006B47F7"/>
    <w:rsid w:val="006B56E5"/>
    <w:rsid w:val="006C217C"/>
    <w:rsid w:val="006C4DBF"/>
    <w:rsid w:val="006C58BF"/>
    <w:rsid w:val="006D41B2"/>
    <w:rsid w:val="006D5F23"/>
    <w:rsid w:val="006E0F10"/>
    <w:rsid w:val="006E1692"/>
    <w:rsid w:val="006E3191"/>
    <w:rsid w:val="006F1466"/>
    <w:rsid w:val="006F1BE9"/>
    <w:rsid w:val="006F4238"/>
    <w:rsid w:val="00713F21"/>
    <w:rsid w:val="007147E2"/>
    <w:rsid w:val="00720FD7"/>
    <w:rsid w:val="00723911"/>
    <w:rsid w:val="0072631E"/>
    <w:rsid w:val="00726717"/>
    <w:rsid w:val="00736F61"/>
    <w:rsid w:val="00737571"/>
    <w:rsid w:val="007518CB"/>
    <w:rsid w:val="007617CA"/>
    <w:rsid w:val="00770D81"/>
    <w:rsid w:val="0077707F"/>
    <w:rsid w:val="00785DAE"/>
    <w:rsid w:val="007A78AA"/>
    <w:rsid w:val="007B31EE"/>
    <w:rsid w:val="007B5B75"/>
    <w:rsid w:val="007C2F82"/>
    <w:rsid w:val="007D646E"/>
    <w:rsid w:val="007E0471"/>
    <w:rsid w:val="00821392"/>
    <w:rsid w:val="00825291"/>
    <w:rsid w:val="00833297"/>
    <w:rsid w:val="008348AE"/>
    <w:rsid w:val="008374F3"/>
    <w:rsid w:val="00845A17"/>
    <w:rsid w:val="00856584"/>
    <w:rsid w:val="008700F6"/>
    <w:rsid w:val="00881C4D"/>
    <w:rsid w:val="00885BAD"/>
    <w:rsid w:val="00887150"/>
    <w:rsid w:val="00894224"/>
    <w:rsid w:val="00894BF4"/>
    <w:rsid w:val="008A33A8"/>
    <w:rsid w:val="008B4E1D"/>
    <w:rsid w:val="008D766B"/>
    <w:rsid w:val="008E0EC4"/>
    <w:rsid w:val="008E63AD"/>
    <w:rsid w:val="008F6830"/>
    <w:rsid w:val="009051D6"/>
    <w:rsid w:val="0092739D"/>
    <w:rsid w:val="00934B16"/>
    <w:rsid w:val="00960CE6"/>
    <w:rsid w:val="0097058D"/>
    <w:rsid w:val="00976B12"/>
    <w:rsid w:val="00986309"/>
    <w:rsid w:val="0099184B"/>
    <w:rsid w:val="009A3BF4"/>
    <w:rsid w:val="009B6ACE"/>
    <w:rsid w:val="009D3321"/>
    <w:rsid w:val="009D5871"/>
    <w:rsid w:val="009E0106"/>
    <w:rsid w:val="009E3C58"/>
    <w:rsid w:val="009E64EC"/>
    <w:rsid w:val="009F0C4F"/>
    <w:rsid w:val="009F6C8B"/>
    <w:rsid w:val="00A06533"/>
    <w:rsid w:val="00A225EC"/>
    <w:rsid w:val="00A26381"/>
    <w:rsid w:val="00A273D0"/>
    <w:rsid w:val="00A315E2"/>
    <w:rsid w:val="00A3190D"/>
    <w:rsid w:val="00A31C07"/>
    <w:rsid w:val="00A367A6"/>
    <w:rsid w:val="00A47953"/>
    <w:rsid w:val="00A736DB"/>
    <w:rsid w:val="00A96980"/>
    <w:rsid w:val="00AA0133"/>
    <w:rsid w:val="00AB50D4"/>
    <w:rsid w:val="00AB5ECF"/>
    <w:rsid w:val="00AD0BA1"/>
    <w:rsid w:val="00AD5328"/>
    <w:rsid w:val="00AD5797"/>
    <w:rsid w:val="00B00782"/>
    <w:rsid w:val="00B133DF"/>
    <w:rsid w:val="00B13621"/>
    <w:rsid w:val="00B176C6"/>
    <w:rsid w:val="00B2493E"/>
    <w:rsid w:val="00B24DAA"/>
    <w:rsid w:val="00B333B5"/>
    <w:rsid w:val="00B4401D"/>
    <w:rsid w:val="00B60935"/>
    <w:rsid w:val="00B7560C"/>
    <w:rsid w:val="00BA607A"/>
    <w:rsid w:val="00BB4DD7"/>
    <w:rsid w:val="00BB52CD"/>
    <w:rsid w:val="00BC10C9"/>
    <w:rsid w:val="00BF0C1A"/>
    <w:rsid w:val="00C00739"/>
    <w:rsid w:val="00C01C81"/>
    <w:rsid w:val="00C121E5"/>
    <w:rsid w:val="00C203CB"/>
    <w:rsid w:val="00C23283"/>
    <w:rsid w:val="00C57C0F"/>
    <w:rsid w:val="00C60D46"/>
    <w:rsid w:val="00C86454"/>
    <w:rsid w:val="00CC046B"/>
    <w:rsid w:val="00CD3355"/>
    <w:rsid w:val="00CE22DE"/>
    <w:rsid w:val="00D04C01"/>
    <w:rsid w:val="00D1388D"/>
    <w:rsid w:val="00D52A5D"/>
    <w:rsid w:val="00D66418"/>
    <w:rsid w:val="00D866DA"/>
    <w:rsid w:val="00DA518F"/>
    <w:rsid w:val="00DA5AB2"/>
    <w:rsid w:val="00DA5D5E"/>
    <w:rsid w:val="00DB12DF"/>
    <w:rsid w:val="00DB7BB3"/>
    <w:rsid w:val="00DD7E55"/>
    <w:rsid w:val="00DF265E"/>
    <w:rsid w:val="00DF5040"/>
    <w:rsid w:val="00E021CD"/>
    <w:rsid w:val="00E13610"/>
    <w:rsid w:val="00E26F9D"/>
    <w:rsid w:val="00E27300"/>
    <w:rsid w:val="00E27D94"/>
    <w:rsid w:val="00E339D4"/>
    <w:rsid w:val="00E36117"/>
    <w:rsid w:val="00E50F50"/>
    <w:rsid w:val="00E53C6E"/>
    <w:rsid w:val="00E576B4"/>
    <w:rsid w:val="00E71222"/>
    <w:rsid w:val="00E818B6"/>
    <w:rsid w:val="00E81CC1"/>
    <w:rsid w:val="00E827F0"/>
    <w:rsid w:val="00E9272B"/>
    <w:rsid w:val="00E94D5D"/>
    <w:rsid w:val="00E957D7"/>
    <w:rsid w:val="00EA4A2C"/>
    <w:rsid w:val="00EA605E"/>
    <w:rsid w:val="00EC40BE"/>
    <w:rsid w:val="00EC6B25"/>
    <w:rsid w:val="00ED14DF"/>
    <w:rsid w:val="00ED4CC6"/>
    <w:rsid w:val="00EF11A0"/>
    <w:rsid w:val="00F0490F"/>
    <w:rsid w:val="00F11B7B"/>
    <w:rsid w:val="00F11CCC"/>
    <w:rsid w:val="00F172B4"/>
    <w:rsid w:val="00F21C2F"/>
    <w:rsid w:val="00F24E4E"/>
    <w:rsid w:val="00F519DF"/>
    <w:rsid w:val="00F56B3C"/>
    <w:rsid w:val="00F5723C"/>
    <w:rsid w:val="00F60525"/>
    <w:rsid w:val="00F636E3"/>
    <w:rsid w:val="00F67F88"/>
    <w:rsid w:val="00F7241D"/>
    <w:rsid w:val="00F8382B"/>
    <w:rsid w:val="00F949F3"/>
    <w:rsid w:val="00FB312E"/>
    <w:rsid w:val="00FB44E7"/>
    <w:rsid w:val="00FB5DF5"/>
    <w:rsid w:val="00FF1FFB"/>
    <w:rsid w:val="00FF2E26"/>
    <w:rsid w:val="00FF445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018B9"/>
  <w15:docId w15:val="{246447CF-7D45-4D15-AEDE-D2D80A6E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5D3"/>
    <w:rPr>
      <w:lang w:eastAsia="es-ES"/>
    </w:rPr>
  </w:style>
  <w:style w:type="paragraph" w:styleId="Ttulo1">
    <w:name w:val="heading 1"/>
    <w:basedOn w:val="Normal"/>
    <w:next w:val="Normal"/>
    <w:link w:val="Ttulo1Car"/>
    <w:uiPriority w:val="9"/>
    <w:qFormat/>
    <w:rsid w:val="00E555D3"/>
    <w:pPr>
      <w:keepNext/>
      <w:spacing w:line="480" w:lineRule="auto"/>
      <w:jc w:val="right"/>
      <w:outlineLvl w:val="0"/>
    </w:pPr>
    <w:rPr>
      <w:rFonts w:ascii="Times" w:hAnsi="Times"/>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rsid w:val="00E555D3"/>
    <w:rPr>
      <w:rFonts w:ascii="Times" w:eastAsia="Times New Roman" w:hAnsi="Times" w:cs="Times New Roman"/>
      <w:b/>
      <w:bCs/>
      <w:sz w:val="24"/>
      <w:szCs w:val="24"/>
      <w:lang w:val="es-ES" w:eastAsia="es-ES"/>
    </w:rPr>
  </w:style>
  <w:style w:type="paragraph" w:styleId="Piedepgina">
    <w:name w:val="footer"/>
    <w:basedOn w:val="Normal"/>
    <w:link w:val="PiedepginaCar"/>
    <w:uiPriority w:val="99"/>
    <w:unhideWhenUsed/>
    <w:rsid w:val="00E555D3"/>
    <w:pPr>
      <w:tabs>
        <w:tab w:val="center" w:pos="4419"/>
        <w:tab w:val="right" w:pos="8838"/>
      </w:tabs>
    </w:pPr>
  </w:style>
  <w:style w:type="character" w:customStyle="1" w:styleId="PiedepginaCar">
    <w:name w:val="Pie de página Car"/>
    <w:basedOn w:val="Fuentedeprrafopredeter"/>
    <w:link w:val="Piedepgina"/>
    <w:uiPriority w:val="99"/>
    <w:rsid w:val="00E555D3"/>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E555D3"/>
    <w:rPr>
      <w:sz w:val="20"/>
      <w:szCs w:val="20"/>
    </w:rPr>
  </w:style>
  <w:style w:type="character" w:customStyle="1" w:styleId="TextonotapieCar">
    <w:name w:val="Texto nota pie Car"/>
    <w:basedOn w:val="Fuentedeprrafopredeter"/>
    <w:link w:val="Textonotapie"/>
    <w:uiPriority w:val="99"/>
    <w:semiHidden/>
    <w:rsid w:val="00E555D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E555D3"/>
    <w:rPr>
      <w:vertAlign w:val="superscript"/>
    </w:rPr>
  </w:style>
  <w:style w:type="table" w:styleId="Tablaconcuadrcula">
    <w:name w:val="Table Grid"/>
    <w:basedOn w:val="Tablanormal"/>
    <w:uiPriority w:val="59"/>
    <w:rsid w:val="00E5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555D3"/>
    <w:pPr>
      <w:ind w:left="720"/>
      <w:contextualSpacing/>
    </w:pPr>
  </w:style>
  <w:style w:type="table" w:styleId="Tablaconcuadrcula6concolores-nfasis5">
    <w:name w:val="Grid Table 6 Colorful Accent 5"/>
    <w:basedOn w:val="Tablanormal"/>
    <w:uiPriority w:val="51"/>
    <w:rsid w:val="00E555D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AB07E6"/>
    <w:pPr>
      <w:spacing w:before="100" w:beforeAutospacing="1" w:after="100" w:afterAutospacing="1"/>
    </w:pPr>
    <w:rPr>
      <w:lang w:val="es-CR" w:eastAsia="es-CR"/>
    </w:rPr>
  </w:style>
  <w:style w:type="paragraph" w:styleId="Encabezado">
    <w:name w:val="header"/>
    <w:basedOn w:val="Normal"/>
    <w:link w:val="EncabezadoCar"/>
    <w:uiPriority w:val="99"/>
    <w:unhideWhenUsed/>
    <w:rsid w:val="00AC495B"/>
    <w:pPr>
      <w:tabs>
        <w:tab w:val="center" w:pos="4419"/>
        <w:tab w:val="right" w:pos="8838"/>
      </w:tabs>
    </w:pPr>
  </w:style>
  <w:style w:type="character" w:customStyle="1" w:styleId="EncabezadoCar">
    <w:name w:val="Encabezado Car"/>
    <w:basedOn w:val="Fuentedeprrafopredeter"/>
    <w:link w:val="Encabezado"/>
    <w:uiPriority w:val="99"/>
    <w:rsid w:val="00AC495B"/>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EA07F0"/>
    <w:rPr>
      <w:color w:val="0563C1"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E827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7F0"/>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742548">
      <w:bodyDiv w:val="1"/>
      <w:marLeft w:val="0"/>
      <w:marRight w:val="0"/>
      <w:marTop w:val="0"/>
      <w:marBottom w:val="0"/>
      <w:divBdr>
        <w:top w:val="none" w:sz="0" w:space="0" w:color="auto"/>
        <w:left w:val="none" w:sz="0" w:space="0" w:color="auto"/>
        <w:bottom w:val="none" w:sz="0" w:space="0" w:color="auto"/>
        <w:right w:val="none" w:sz="0" w:space="0" w:color="auto"/>
      </w:divBdr>
      <w:divsChild>
        <w:div w:id="570429067">
          <w:marLeft w:val="0"/>
          <w:marRight w:val="0"/>
          <w:marTop w:val="0"/>
          <w:marBottom w:val="0"/>
          <w:divBdr>
            <w:top w:val="none" w:sz="0" w:space="0" w:color="auto"/>
            <w:left w:val="none" w:sz="0" w:space="0" w:color="auto"/>
            <w:bottom w:val="none" w:sz="0" w:space="0" w:color="auto"/>
            <w:right w:val="none" w:sz="0" w:space="0" w:color="auto"/>
          </w:divBdr>
        </w:div>
        <w:div w:id="1722941962">
          <w:marLeft w:val="0"/>
          <w:marRight w:val="0"/>
          <w:marTop w:val="0"/>
          <w:marBottom w:val="0"/>
          <w:divBdr>
            <w:top w:val="none" w:sz="0" w:space="0" w:color="auto"/>
            <w:left w:val="none" w:sz="0" w:space="0" w:color="auto"/>
            <w:bottom w:val="none" w:sz="0" w:space="0" w:color="auto"/>
            <w:right w:val="none" w:sz="0" w:space="0" w:color="auto"/>
          </w:divBdr>
        </w:div>
      </w:divsChild>
    </w:div>
    <w:div w:id="1290942367">
      <w:bodyDiv w:val="1"/>
      <w:marLeft w:val="0"/>
      <w:marRight w:val="0"/>
      <w:marTop w:val="0"/>
      <w:marBottom w:val="0"/>
      <w:divBdr>
        <w:top w:val="none" w:sz="0" w:space="0" w:color="auto"/>
        <w:left w:val="none" w:sz="0" w:space="0" w:color="auto"/>
        <w:bottom w:val="none" w:sz="0" w:space="0" w:color="auto"/>
        <w:right w:val="none" w:sz="0" w:space="0" w:color="auto"/>
      </w:divBdr>
    </w:div>
    <w:div w:id="1499928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niECKp8RVRw3GkRO/driMHdEGw==">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D317EA-6715-4B8A-AC79-21FEFF8F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2528</Words>
  <Characters>13908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Alejandro Barrantes Requeno</dc:creator>
  <cp:lastModifiedBy>Juan Marcos Segura Jimenez</cp:lastModifiedBy>
  <cp:revision>2</cp:revision>
  <cp:lastPrinted>2022-05-17T22:33:00Z</cp:lastPrinted>
  <dcterms:created xsi:type="dcterms:W3CDTF">2022-05-30T22:38:00Z</dcterms:created>
  <dcterms:modified xsi:type="dcterms:W3CDTF">2022-05-30T22:38:00Z</dcterms:modified>
</cp:coreProperties>
</file>